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252" w:rsidRPr="00C61E2B" w:rsidRDefault="00782B3D" w:rsidP="00B55FBE">
      <w:pPr>
        <w:pStyle w:val="10"/>
        <w:spacing w:after="200"/>
        <w:jc w:val="center"/>
        <w:rPr>
          <w:b/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МУНИЦИПАЛЬНОЕ БЮДЖЕТНОЕ ОБРАЗОВАТЕЛЬНОЕ УЧРЕЖДЕНИЕ</w:t>
      </w:r>
    </w:p>
    <w:p w:rsidR="00EE7252" w:rsidRPr="00C61E2B" w:rsidRDefault="00782B3D" w:rsidP="00B55FBE">
      <w:pPr>
        <w:pStyle w:val="10"/>
        <w:spacing w:after="200"/>
        <w:jc w:val="center"/>
        <w:rPr>
          <w:b/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ДОПОЛНИТЕЛЬНОГО ОБРАЗОВАНИЯ</w:t>
      </w:r>
    </w:p>
    <w:p w:rsidR="00EE7252" w:rsidRPr="00C61E2B" w:rsidRDefault="00782B3D" w:rsidP="00B55FBE">
      <w:pPr>
        <w:pStyle w:val="10"/>
        <w:spacing w:after="200"/>
        <w:jc w:val="center"/>
        <w:rPr>
          <w:b/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ДЕТСКАЯ МУЗЫКАЛЬНАЯ ШКОЛА</w:t>
      </w:r>
      <w:r w:rsidRPr="00C61E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>№</w:t>
      </w:r>
      <w:r w:rsidRPr="00C61E2B">
        <w:rPr>
          <w:b/>
          <w:color w:val="000000"/>
          <w:sz w:val="24"/>
          <w:szCs w:val="24"/>
        </w:rPr>
        <w:t>ЗО</w:t>
      </w:r>
    </w:p>
    <w:p w:rsidR="00EE7252" w:rsidRPr="00C61E2B" w:rsidRDefault="00782B3D" w:rsidP="00B55FBE">
      <w:pPr>
        <w:pStyle w:val="10"/>
        <w:spacing w:after="200"/>
        <w:jc w:val="center"/>
        <w:rPr>
          <w:b/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СОВЕТС</w:t>
      </w:r>
      <w:r w:rsidRPr="00C61E2B">
        <w:rPr>
          <w:b/>
          <w:sz w:val="24"/>
          <w:szCs w:val="24"/>
        </w:rPr>
        <w:t>КОГО</w:t>
      </w:r>
      <w:r w:rsidRPr="00C61E2B">
        <w:rPr>
          <w:b/>
          <w:color w:val="000000"/>
          <w:sz w:val="24"/>
          <w:szCs w:val="24"/>
        </w:rPr>
        <w:t xml:space="preserve"> РАЙОНА Г.КАЗАНИ</w:t>
      </w:r>
    </w:p>
    <w:p w:rsidR="00EE7252" w:rsidRPr="00C61E2B" w:rsidRDefault="00EE7252" w:rsidP="00B55FBE">
      <w:pPr>
        <w:pStyle w:val="10"/>
        <w:spacing w:after="200"/>
        <w:jc w:val="center"/>
        <w:rPr>
          <w:b/>
          <w:color w:val="000000"/>
          <w:sz w:val="24"/>
          <w:szCs w:val="24"/>
        </w:rPr>
      </w:pPr>
    </w:p>
    <w:p w:rsidR="00EE7252" w:rsidRPr="00C61E2B" w:rsidRDefault="00782B3D" w:rsidP="00B55FBE">
      <w:pPr>
        <w:pStyle w:val="10"/>
        <w:spacing w:after="200"/>
        <w:jc w:val="center"/>
        <w:rPr>
          <w:b/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Номинация:</w:t>
      </w:r>
      <w:r w:rsidR="0062379E" w:rsidRPr="00C61E2B">
        <w:rPr>
          <w:b/>
          <w:color w:val="000000"/>
          <w:sz w:val="24"/>
          <w:szCs w:val="24"/>
        </w:rPr>
        <w:t xml:space="preserve"> </w:t>
      </w:r>
      <w:r w:rsidRPr="00C61E2B">
        <w:rPr>
          <w:b/>
          <w:color w:val="000000"/>
          <w:sz w:val="24"/>
          <w:szCs w:val="24"/>
        </w:rPr>
        <w:t>Открытый урок</w:t>
      </w:r>
      <w:r w:rsidR="002B290E" w:rsidRPr="00C61E2B">
        <w:rPr>
          <w:b/>
          <w:color w:val="000000"/>
          <w:sz w:val="24"/>
          <w:szCs w:val="24"/>
        </w:rPr>
        <w:t xml:space="preserve"> </w:t>
      </w:r>
      <w:r w:rsidRPr="00C61E2B">
        <w:rPr>
          <w:b/>
          <w:color w:val="000000"/>
          <w:sz w:val="24"/>
          <w:szCs w:val="24"/>
        </w:rPr>
        <w:t>(учебное занятие)</w:t>
      </w:r>
    </w:p>
    <w:p w:rsidR="00EE7252" w:rsidRPr="00C61E2B" w:rsidRDefault="00782B3D" w:rsidP="00B55FBE">
      <w:pPr>
        <w:pStyle w:val="10"/>
        <w:spacing w:after="200"/>
        <w:jc w:val="center"/>
        <w:rPr>
          <w:b/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"</w:t>
      </w:r>
      <w:r w:rsidR="002B290E" w:rsidRPr="00C61E2B">
        <w:rPr>
          <w:b/>
          <w:color w:val="000000"/>
          <w:sz w:val="24"/>
          <w:szCs w:val="24"/>
        </w:rPr>
        <w:t>ТИПИЧНЫЕ ТЕХНИЧЕСКИЕ ПРОБЛЕМЫ НА НАЧАЛЬНОМ ЭТАПЕ ОБУЧЕНИЯ В КЛАССЕ СПЕЦИАЛЬНОГО ФОРТЕПИАНО</w:t>
      </w:r>
      <w:r w:rsidRPr="00C61E2B">
        <w:rPr>
          <w:b/>
          <w:color w:val="000000"/>
          <w:sz w:val="24"/>
          <w:szCs w:val="24"/>
        </w:rPr>
        <w:t>"</w:t>
      </w:r>
    </w:p>
    <w:p w:rsidR="00EE7252" w:rsidRPr="00C61E2B" w:rsidRDefault="00782B3D" w:rsidP="00B55FBE">
      <w:pPr>
        <w:pStyle w:val="10"/>
        <w:spacing w:after="200"/>
        <w:jc w:val="center"/>
        <w:rPr>
          <w:b/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(Открытый урок)</w:t>
      </w:r>
    </w:p>
    <w:p w:rsidR="00EE7252" w:rsidRPr="00C61E2B" w:rsidRDefault="00EE7252" w:rsidP="00B55FBE">
      <w:pPr>
        <w:pStyle w:val="10"/>
        <w:spacing w:after="200"/>
        <w:jc w:val="center"/>
        <w:rPr>
          <w:color w:val="000000"/>
          <w:sz w:val="24"/>
          <w:szCs w:val="24"/>
        </w:rPr>
      </w:pPr>
    </w:p>
    <w:p w:rsidR="00EE7252" w:rsidRPr="00C61E2B" w:rsidRDefault="00EE7252" w:rsidP="00B55FBE">
      <w:pPr>
        <w:pStyle w:val="10"/>
        <w:spacing w:after="200"/>
        <w:jc w:val="center"/>
        <w:rPr>
          <w:color w:val="000000"/>
          <w:sz w:val="24"/>
          <w:szCs w:val="24"/>
        </w:rPr>
      </w:pPr>
    </w:p>
    <w:p w:rsidR="00EE7252" w:rsidRPr="00C61E2B" w:rsidRDefault="00EE7252" w:rsidP="00B55FBE">
      <w:pPr>
        <w:pStyle w:val="10"/>
        <w:spacing w:after="200"/>
        <w:jc w:val="center"/>
        <w:rPr>
          <w:color w:val="000000"/>
          <w:sz w:val="24"/>
          <w:szCs w:val="24"/>
        </w:rPr>
      </w:pPr>
    </w:p>
    <w:p w:rsidR="00EE7252" w:rsidRPr="00C61E2B" w:rsidRDefault="00EE7252" w:rsidP="00B55FBE">
      <w:pPr>
        <w:pStyle w:val="10"/>
        <w:spacing w:after="200"/>
        <w:jc w:val="center"/>
        <w:rPr>
          <w:color w:val="000000"/>
          <w:sz w:val="24"/>
          <w:szCs w:val="24"/>
        </w:rPr>
      </w:pPr>
    </w:p>
    <w:p w:rsidR="00EE7252" w:rsidRPr="00C61E2B" w:rsidRDefault="00EE7252" w:rsidP="00B55FBE">
      <w:pPr>
        <w:pStyle w:val="10"/>
        <w:spacing w:after="200"/>
        <w:jc w:val="center"/>
        <w:rPr>
          <w:color w:val="000000"/>
          <w:sz w:val="24"/>
          <w:szCs w:val="24"/>
        </w:rPr>
      </w:pPr>
    </w:p>
    <w:p w:rsidR="00EE7252" w:rsidRPr="00C61E2B" w:rsidRDefault="00EE7252" w:rsidP="00B55FBE">
      <w:pPr>
        <w:pStyle w:val="10"/>
        <w:spacing w:after="200"/>
        <w:jc w:val="center"/>
        <w:rPr>
          <w:color w:val="000000"/>
          <w:sz w:val="24"/>
          <w:szCs w:val="24"/>
        </w:rPr>
      </w:pPr>
    </w:p>
    <w:p w:rsidR="00EE7252" w:rsidRPr="00C61E2B" w:rsidRDefault="0062379E" w:rsidP="00B55FBE">
      <w:pPr>
        <w:pStyle w:val="10"/>
        <w:spacing w:after="200"/>
        <w:jc w:val="center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 </w:t>
      </w:r>
    </w:p>
    <w:p w:rsidR="00EE7252" w:rsidRPr="00C61E2B" w:rsidRDefault="00782B3D" w:rsidP="00B55FBE">
      <w:pPr>
        <w:pStyle w:val="10"/>
        <w:spacing w:after="200"/>
        <w:jc w:val="center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                                           </w:t>
      </w:r>
      <w:r w:rsidR="0062379E" w:rsidRPr="00C61E2B">
        <w:rPr>
          <w:color w:val="000000"/>
          <w:sz w:val="24"/>
          <w:szCs w:val="24"/>
        </w:rPr>
        <w:t xml:space="preserve">  </w:t>
      </w:r>
      <w:r w:rsidRPr="00C61E2B">
        <w:rPr>
          <w:color w:val="000000"/>
          <w:sz w:val="24"/>
          <w:szCs w:val="24"/>
        </w:rPr>
        <w:t>Костюченко Татьяна Викторовна</w:t>
      </w:r>
    </w:p>
    <w:p w:rsidR="0062379E" w:rsidRPr="00C61E2B" w:rsidRDefault="00782B3D" w:rsidP="00B55FBE">
      <w:pPr>
        <w:pStyle w:val="10"/>
        <w:spacing w:after="200"/>
        <w:jc w:val="center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                                           Педагог дополнительного образования </w:t>
      </w:r>
    </w:p>
    <w:p w:rsidR="00EE7252" w:rsidRPr="00C61E2B" w:rsidRDefault="0062379E" w:rsidP="00B55FBE">
      <w:pPr>
        <w:pStyle w:val="10"/>
        <w:spacing w:after="200"/>
        <w:jc w:val="center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                                          </w:t>
      </w:r>
      <w:r w:rsidR="00782B3D" w:rsidRPr="00C61E2B">
        <w:rPr>
          <w:color w:val="000000"/>
          <w:sz w:val="24"/>
          <w:szCs w:val="24"/>
        </w:rPr>
        <w:t>высшей квалификационной категории</w:t>
      </w:r>
    </w:p>
    <w:p w:rsidR="00EE7252" w:rsidRPr="00C61E2B" w:rsidRDefault="0062379E" w:rsidP="00B55FBE">
      <w:pPr>
        <w:pStyle w:val="10"/>
        <w:spacing w:after="200"/>
        <w:jc w:val="right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  </w:t>
      </w:r>
      <w:r w:rsidR="00782B3D" w:rsidRPr="00C61E2B">
        <w:rPr>
          <w:color w:val="000000"/>
          <w:sz w:val="24"/>
          <w:szCs w:val="24"/>
        </w:rPr>
        <w:t>Населенный пункт:</w:t>
      </w:r>
      <w:r w:rsidRPr="00C61E2B">
        <w:rPr>
          <w:color w:val="000000"/>
          <w:sz w:val="24"/>
          <w:szCs w:val="24"/>
        </w:rPr>
        <w:t xml:space="preserve"> </w:t>
      </w:r>
      <w:r w:rsidR="00782B3D" w:rsidRPr="00C61E2B">
        <w:rPr>
          <w:color w:val="000000"/>
          <w:sz w:val="24"/>
          <w:szCs w:val="24"/>
        </w:rPr>
        <w:t>Республика Татарстан, г.</w:t>
      </w:r>
      <w:r w:rsidR="00C61E2B">
        <w:rPr>
          <w:color w:val="000000"/>
          <w:sz w:val="24"/>
          <w:szCs w:val="24"/>
        </w:rPr>
        <w:t xml:space="preserve"> </w:t>
      </w:r>
      <w:r w:rsidR="00782B3D" w:rsidRPr="00C61E2B">
        <w:rPr>
          <w:color w:val="000000"/>
          <w:sz w:val="24"/>
          <w:szCs w:val="24"/>
        </w:rPr>
        <w:t>Казань</w:t>
      </w:r>
    </w:p>
    <w:p w:rsidR="00EE7252" w:rsidRPr="00C61E2B" w:rsidRDefault="0062379E" w:rsidP="00B55FBE">
      <w:pPr>
        <w:pStyle w:val="10"/>
        <w:spacing w:after="200"/>
        <w:rPr>
          <w:b/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                          </w:t>
      </w:r>
      <w:r w:rsidR="00782B3D" w:rsidRPr="00C61E2B">
        <w:rPr>
          <w:b/>
          <w:color w:val="000000"/>
          <w:sz w:val="24"/>
          <w:szCs w:val="24"/>
        </w:rPr>
        <w:t>Дата:</w:t>
      </w:r>
      <w:r w:rsidR="00F6117A">
        <w:rPr>
          <w:b/>
          <w:color w:val="000000"/>
          <w:sz w:val="24"/>
          <w:szCs w:val="24"/>
        </w:rPr>
        <w:t>23.11</w:t>
      </w:r>
      <w:r w:rsidR="002B290E" w:rsidRPr="00C61E2B">
        <w:rPr>
          <w:b/>
          <w:color w:val="000000"/>
          <w:sz w:val="24"/>
          <w:szCs w:val="24"/>
        </w:rPr>
        <w:t>.2021</w:t>
      </w:r>
      <w:r w:rsidR="00782B3D" w:rsidRPr="00C61E2B">
        <w:rPr>
          <w:b/>
          <w:color w:val="000000"/>
          <w:sz w:val="24"/>
          <w:szCs w:val="24"/>
        </w:rPr>
        <w:t>г.                    Время:</w:t>
      </w:r>
      <w:r w:rsidR="00C61E2B">
        <w:rPr>
          <w:b/>
          <w:color w:val="000000"/>
          <w:sz w:val="24"/>
          <w:szCs w:val="24"/>
        </w:rPr>
        <w:t xml:space="preserve"> </w:t>
      </w:r>
      <w:r w:rsidR="00782B3D" w:rsidRPr="00C61E2B">
        <w:rPr>
          <w:b/>
          <w:color w:val="000000"/>
          <w:sz w:val="24"/>
          <w:szCs w:val="24"/>
        </w:rPr>
        <w:t>12:05-12:55</w:t>
      </w:r>
    </w:p>
    <w:p w:rsidR="002B290E" w:rsidRPr="00C61E2B" w:rsidRDefault="002B290E" w:rsidP="00B55FBE">
      <w:pPr>
        <w:rPr>
          <w:b/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br w:type="page"/>
      </w:r>
    </w:p>
    <w:p w:rsidR="00EE7252" w:rsidRPr="00C61E2B" w:rsidRDefault="00782B3D" w:rsidP="00B55FBE">
      <w:pPr>
        <w:pStyle w:val="10"/>
        <w:spacing w:after="200"/>
        <w:jc w:val="center"/>
        <w:rPr>
          <w:b/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lastRenderedPageBreak/>
        <w:t>ПЛАН -КОНСПЕКТ</w:t>
      </w:r>
    </w:p>
    <w:p w:rsidR="00EE7252" w:rsidRPr="00C61E2B" w:rsidRDefault="00782B3D" w:rsidP="00B55FBE">
      <w:pPr>
        <w:pStyle w:val="10"/>
        <w:spacing w:after="200"/>
        <w:jc w:val="center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>Открытого урока по теме:</w:t>
      </w:r>
    </w:p>
    <w:p w:rsidR="00EE7252" w:rsidRPr="00C61E2B" w:rsidRDefault="00782B3D" w:rsidP="00B55FBE">
      <w:pPr>
        <w:pStyle w:val="10"/>
        <w:spacing w:after="200"/>
        <w:jc w:val="center"/>
        <w:rPr>
          <w:b/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"Развитие игровых навыков на</w:t>
      </w:r>
      <w:r w:rsidR="0062379E" w:rsidRPr="00C61E2B">
        <w:rPr>
          <w:b/>
          <w:color w:val="000000"/>
          <w:sz w:val="24"/>
          <w:szCs w:val="24"/>
        </w:rPr>
        <w:t xml:space="preserve"> </w:t>
      </w:r>
      <w:r w:rsidRPr="00C61E2B">
        <w:rPr>
          <w:b/>
          <w:color w:val="000000"/>
          <w:sz w:val="24"/>
          <w:szCs w:val="24"/>
        </w:rPr>
        <w:t>начальном этапе обучения в классе специального фортепиано.</w:t>
      </w:r>
      <w:r w:rsidR="0062379E" w:rsidRPr="00C61E2B">
        <w:rPr>
          <w:b/>
          <w:color w:val="000000"/>
          <w:sz w:val="24"/>
          <w:szCs w:val="24"/>
        </w:rPr>
        <w:t xml:space="preserve"> </w:t>
      </w:r>
      <w:r w:rsidRPr="00C61E2B">
        <w:rPr>
          <w:b/>
          <w:color w:val="000000"/>
          <w:sz w:val="24"/>
          <w:szCs w:val="24"/>
        </w:rPr>
        <w:t>Типичные технические проблемы при освоении гамм"</w:t>
      </w:r>
    </w:p>
    <w:p w:rsidR="00EE7252" w:rsidRPr="00C61E2B" w:rsidRDefault="00EE7252" w:rsidP="00B55FBE">
      <w:pPr>
        <w:pStyle w:val="10"/>
        <w:spacing w:after="200"/>
        <w:rPr>
          <w:color w:val="000000"/>
          <w:sz w:val="24"/>
          <w:szCs w:val="24"/>
        </w:rPr>
      </w:pP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Учащийся</w:t>
      </w:r>
      <w:r w:rsidRPr="00C61E2B">
        <w:rPr>
          <w:color w:val="000000"/>
          <w:sz w:val="24"/>
          <w:szCs w:val="24"/>
        </w:rPr>
        <w:t>: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 xml:space="preserve">Хусаинов Шамиль 8 лет, уч-ся 1 </w:t>
      </w:r>
      <w:proofErr w:type="spellStart"/>
      <w:r w:rsidRPr="00C61E2B">
        <w:rPr>
          <w:color w:val="000000"/>
          <w:sz w:val="24"/>
          <w:szCs w:val="24"/>
        </w:rPr>
        <w:t>кл</w:t>
      </w:r>
      <w:proofErr w:type="spellEnd"/>
      <w:r w:rsidRPr="00C61E2B">
        <w:rPr>
          <w:color w:val="000000"/>
          <w:sz w:val="24"/>
          <w:szCs w:val="24"/>
        </w:rPr>
        <w:t>.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 xml:space="preserve">Цель </w:t>
      </w:r>
      <w:proofErr w:type="gramStart"/>
      <w:r w:rsidRPr="00C61E2B">
        <w:rPr>
          <w:b/>
          <w:color w:val="000000"/>
          <w:sz w:val="24"/>
          <w:szCs w:val="24"/>
        </w:rPr>
        <w:t>занятия</w:t>
      </w:r>
      <w:r w:rsidR="0062379E" w:rsidRPr="00C61E2B">
        <w:rPr>
          <w:b/>
          <w:color w:val="000000"/>
          <w:sz w:val="24"/>
          <w:szCs w:val="24"/>
        </w:rPr>
        <w:t xml:space="preserve"> </w:t>
      </w:r>
      <w:r w:rsidRPr="00C61E2B">
        <w:rPr>
          <w:b/>
          <w:color w:val="000000"/>
          <w:sz w:val="24"/>
          <w:szCs w:val="24"/>
        </w:rPr>
        <w:t>:</w:t>
      </w:r>
      <w:proofErr w:type="gramEnd"/>
      <w:r w:rsidR="00C61E2B">
        <w:rPr>
          <w:b/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совершенствование умений и навыков игры</w:t>
      </w:r>
    </w:p>
    <w:p w:rsidR="00EE7252" w:rsidRPr="00C61E2B" w:rsidRDefault="00782B3D" w:rsidP="00B55FBE">
      <w:pPr>
        <w:pStyle w:val="10"/>
        <w:spacing w:after="200"/>
        <w:rPr>
          <w:b/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Образовательные задачи: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1.</w:t>
      </w:r>
      <w:r w:rsidRPr="00C61E2B">
        <w:rPr>
          <w:color w:val="000000"/>
          <w:sz w:val="24"/>
          <w:szCs w:val="24"/>
        </w:rPr>
        <w:t>совершенствование исполнительных умений,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навыков в</w:t>
      </w:r>
      <w:r w:rsidR="002B290E" w:rsidRPr="00C61E2B">
        <w:rPr>
          <w:color w:val="000000"/>
          <w:sz w:val="24"/>
          <w:szCs w:val="24"/>
        </w:rPr>
        <w:t>оплощение замыслов произведения</w:t>
      </w:r>
      <w:r w:rsidRPr="00C61E2B">
        <w:rPr>
          <w:color w:val="000000"/>
          <w:sz w:val="24"/>
          <w:szCs w:val="24"/>
        </w:rPr>
        <w:t>;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2.</w:t>
      </w:r>
      <w:r w:rsidRPr="00C61E2B">
        <w:rPr>
          <w:color w:val="000000"/>
          <w:sz w:val="24"/>
          <w:szCs w:val="24"/>
        </w:rPr>
        <w:t>развитие ритмического чувства, умения держат</w:t>
      </w:r>
      <w:r w:rsidR="002B290E" w:rsidRPr="00C61E2B">
        <w:rPr>
          <w:color w:val="000000"/>
          <w:sz w:val="24"/>
          <w:szCs w:val="24"/>
        </w:rPr>
        <w:t>ь правильный темп произведения</w:t>
      </w:r>
      <w:r w:rsidRPr="00C61E2B">
        <w:rPr>
          <w:color w:val="000000"/>
          <w:sz w:val="24"/>
          <w:szCs w:val="24"/>
        </w:rPr>
        <w:t>;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3.</w:t>
      </w:r>
      <w:r w:rsidRPr="00C61E2B">
        <w:rPr>
          <w:color w:val="000000"/>
          <w:sz w:val="24"/>
          <w:szCs w:val="24"/>
        </w:rPr>
        <w:t>формирование знаний о музыкальных жанрах;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4.</w:t>
      </w:r>
      <w:r w:rsidRPr="00C61E2B">
        <w:rPr>
          <w:color w:val="000000"/>
          <w:sz w:val="24"/>
          <w:szCs w:val="24"/>
        </w:rPr>
        <w:t>расширение общего кругозора учащегося.</w:t>
      </w:r>
    </w:p>
    <w:p w:rsidR="00EE7252" w:rsidRPr="00C61E2B" w:rsidRDefault="00782B3D" w:rsidP="00B55FBE">
      <w:pPr>
        <w:pStyle w:val="10"/>
        <w:spacing w:after="200"/>
        <w:rPr>
          <w:b/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Развивающие задачи: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1.</w:t>
      </w:r>
      <w:r w:rsidRPr="00C61E2B">
        <w:rPr>
          <w:color w:val="000000"/>
          <w:sz w:val="24"/>
          <w:szCs w:val="24"/>
        </w:rPr>
        <w:t>развитие внимательности, музыкальной памяти;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2.</w:t>
      </w:r>
      <w:r w:rsidRPr="00C61E2B">
        <w:rPr>
          <w:color w:val="000000"/>
          <w:sz w:val="24"/>
          <w:szCs w:val="24"/>
        </w:rPr>
        <w:t>развитие эмоциональной сферы учащегося;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3.</w:t>
      </w:r>
      <w:r w:rsidRPr="00C61E2B">
        <w:rPr>
          <w:color w:val="000000"/>
          <w:sz w:val="24"/>
          <w:szCs w:val="24"/>
        </w:rPr>
        <w:t>развитие самостоятельного мышления, умение ставить перед собой задачи и самостоятельно их решать.</w:t>
      </w:r>
    </w:p>
    <w:p w:rsidR="00EE7252" w:rsidRPr="00C61E2B" w:rsidRDefault="00782B3D" w:rsidP="00B55FBE">
      <w:pPr>
        <w:pStyle w:val="10"/>
        <w:spacing w:after="200"/>
        <w:rPr>
          <w:b/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Воспитательные задачи: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1.</w:t>
      </w:r>
      <w:r w:rsidRPr="00C61E2B">
        <w:rPr>
          <w:color w:val="000000"/>
          <w:sz w:val="24"/>
          <w:szCs w:val="24"/>
        </w:rPr>
        <w:t>формирование познавате</w:t>
      </w:r>
      <w:r w:rsidR="0062379E" w:rsidRPr="00C61E2B">
        <w:rPr>
          <w:color w:val="000000"/>
          <w:sz w:val="24"/>
          <w:szCs w:val="24"/>
        </w:rPr>
        <w:t>льного интереса к музыке;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2.</w:t>
      </w:r>
      <w:r w:rsidRPr="00C61E2B">
        <w:rPr>
          <w:color w:val="000000"/>
          <w:sz w:val="24"/>
          <w:szCs w:val="24"/>
        </w:rPr>
        <w:t>форм</w:t>
      </w:r>
      <w:r w:rsidR="0062379E" w:rsidRPr="00C61E2B">
        <w:rPr>
          <w:color w:val="000000"/>
          <w:sz w:val="24"/>
          <w:szCs w:val="24"/>
        </w:rPr>
        <w:t>ирование ценностного отношении к</w:t>
      </w:r>
      <w:r w:rsidR="002B290E" w:rsidRPr="00C61E2B">
        <w:rPr>
          <w:color w:val="000000"/>
          <w:sz w:val="24"/>
          <w:szCs w:val="24"/>
        </w:rPr>
        <w:t xml:space="preserve"> поиску </w:t>
      </w:r>
      <w:r w:rsidRPr="00C61E2B">
        <w:rPr>
          <w:color w:val="000000"/>
          <w:sz w:val="24"/>
          <w:szCs w:val="24"/>
        </w:rPr>
        <w:t>и получению новой информации.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 xml:space="preserve">Тип занятия: </w:t>
      </w:r>
      <w:r w:rsidRPr="00C61E2B">
        <w:rPr>
          <w:color w:val="000000"/>
          <w:sz w:val="24"/>
          <w:szCs w:val="24"/>
        </w:rPr>
        <w:t>комбинированный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 xml:space="preserve">Методы: </w:t>
      </w:r>
      <w:r w:rsidRPr="00C61E2B">
        <w:rPr>
          <w:color w:val="000000"/>
          <w:sz w:val="24"/>
          <w:szCs w:val="24"/>
        </w:rPr>
        <w:t>объяснение, показ, упражнение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 xml:space="preserve">Оборудование, дидактический материал: </w:t>
      </w:r>
      <w:r w:rsidRPr="00C61E2B">
        <w:rPr>
          <w:color w:val="000000"/>
          <w:sz w:val="24"/>
          <w:szCs w:val="24"/>
        </w:rPr>
        <w:t>фортепиано, ноты</w:t>
      </w:r>
    </w:p>
    <w:p w:rsidR="00EE7252" w:rsidRPr="00C61E2B" w:rsidRDefault="00782B3D" w:rsidP="00B55FBE">
      <w:pPr>
        <w:pStyle w:val="10"/>
        <w:spacing w:after="200"/>
        <w:rPr>
          <w:b/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Ход занятия: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1.</w:t>
      </w:r>
      <w:r w:rsidRPr="00C61E2B">
        <w:rPr>
          <w:color w:val="000000"/>
          <w:sz w:val="24"/>
          <w:szCs w:val="24"/>
        </w:rPr>
        <w:t>Вводная часть. Постановки задач.;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2.</w:t>
      </w:r>
      <w:r w:rsidRPr="00C61E2B">
        <w:rPr>
          <w:color w:val="000000"/>
          <w:sz w:val="24"/>
          <w:szCs w:val="24"/>
        </w:rPr>
        <w:t>Основная часть. Работа над темой занятия.;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3.</w:t>
      </w:r>
      <w:r w:rsidRPr="00C61E2B">
        <w:rPr>
          <w:color w:val="000000"/>
          <w:sz w:val="24"/>
          <w:szCs w:val="24"/>
        </w:rPr>
        <w:t>Заключительная часть. Подведение итогов.</w:t>
      </w:r>
    </w:p>
    <w:p w:rsidR="00EE7252" w:rsidRPr="00C61E2B" w:rsidRDefault="00782B3D" w:rsidP="00B55FBE">
      <w:pPr>
        <w:pStyle w:val="10"/>
        <w:spacing w:after="200"/>
        <w:rPr>
          <w:b/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Основные источники информации: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1.</w:t>
      </w:r>
      <w:r w:rsidRPr="00C61E2B">
        <w:rPr>
          <w:color w:val="000000"/>
          <w:sz w:val="24"/>
          <w:szCs w:val="24"/>
        </w:rPr>
        <w:t>Корыхалова Н.П. "Играем гаммы." Учебное пособие - Москва: Музыка,1995;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lastRenderedPageBreak/>
        <w:t>2.</w:t>
      </w:r>
      <w:r w:rsidRPr="00C61E2B">
        <w:rPr>
          <w:color w:val="000000"/>
          <w:sz w:val="24"/>
          <w:szCs w:val="24"/>
        </w:rPr>
        <w:t>Смирнова Т.И. "ALLEGRO.O" Методические рекомендации, пособие для преподавателей, детей и родителей -Москва: Из-во ЦСДК,1999г;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3.</w:t>
      </w:r>
      <w:r w:rsidRPr="00C61E2B">
        <w:rPr>
          <w:color w:val="000000"/>
          <w:sz w:val="24"/>
          <w:szCs w:val="24"/>
        </w:rPr>
        <w:t>Тимакин С.М. "Воспитание пианиста." Методическое пособие -Москва: Советский композитор,1989;</w:t>
      </w:r>
    </w:p>
    <w:p w:rsidR="00EE7252" w:rsidRPr="00C61E2B" w:rsidRDefault="00782B3D" w:rsidP="00B55FBE">
      <w:pPr>
        <w:pStyle w:val="10"/>
        <w:spacing w:after="200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4.</w:t>
      </w:r>
      <w:r w:rsidRPr="00C61E2B">
        <w:rPr>
          <w:color w:val="000000"/>
          <w:sz w:val="24"/>
          <w:szCs w:val="24"/>
        </w:rPr>
        <w:t>Челышева Т.В. "Спутник учителя музыки."-Москва: Просвещение,1999.</w:t>
      </w:r>
    </w:p>
    <w:p w:rsidR="00EE7252" w:rsidRPr="00C61E2B" w:rsidRDefault="00EE7252" w:rsidP="00B55FBE">
      <w:pPr>
        <w:pStyle w:val="10"/>
        <w:spacing w:after="200"/>
        <w:rPr>
          <w:color w:val="000000"/>
          <w:sz w:val="24"/>
          <w:szCs w:val="24"/>
        </w:rPr>
      </w:pPr>
    </w:p>
    <w:p w:rsidR="00EE7252" w:rsidRPr="00C61E2B" w:rsidRDefault="00EE7252" w:rsidP="00B55FBE">
      <w:pPr>
        <w:pStyle w:val="10"/>
        <w:spacing w:after="200"/>
        <w:rPr>
          <w:color w:val="000000"/>
          <w:sz w:val="24"/>
          <w:szCs w:val="24"/>
        </w:rPr>
      </w:pPr>
    </w:p>
    <w:p w:rsidR="00EE7252" w:rsidRPr="00C61E2B" w:rsidRDefault="00EE7252" w:rsidP="00B55FBE">
      <w:pPr>
        <w:pStyle w:val="10"/>
        <w:spacing w:after="200"/>
        <w:rPr>
          <w:color w:val="000000"/>
          <w:sz w:val="24"/>
          <w:szCs w:val="24"/>
        </w:rPr>
      </w:pPr>
    </w:p>
    <w:p w:rsidR="00EE7252" w:rsidRPr="00C61E2B" w:rsidRDefault="00EE7252" w:rsidP="00B55FBE">
      <w:pPr>
        <w:pStyle w:val="10"/>
        <w:spacing w:after="200"/>
        <w:rPr>
          <w:color w:val="000000"/>
          <w:sz w:val="24"/>
          <w:szCs w:val="24"/>
        </w:rPr>
      </w:pPr>
    </w:p>
    <w:p w:rsidR="00EE7252" w:rsidRPr="00C61E2B" w:rsidRDefault="00EE7252" w:rsidP="00B55FBE">
      <w:pPr>
        <w:pStyle w:val="10"/>
        <w:spacing w:after="200"/>
        <w:rPr>
          <w:color w:val="000000"/>
          <w:sz w:val="24"/>
          <w:szCs w:val="24"/>
        </w:rPr>
      </w:pPr>
    </w:p>
    <w:p w:rsidR="00EE7252" w:rsidRPr="00C61E2B" w:rsidRDefault="00EE7252" w:rsidP="00B55FBE">
      <w:pPr>
        <w:pStyle w:val="10"/>
        <w:spacing w:after="200"/>
        <w:rPr>
          <w:color w:val="000000"/>
          <w:sz w:val="24"/>
          <w:szCs w:val="24"/>
        </w:rPr>
      </w:pPr>
    </w:p>
    <w:p w:rsidR="00EE7252" w:rsidRPr="00C61E2B" w:rsidRDefault="00EE7252" w:rsidP="00B55FBE">
      <w:pPr>
        <w:pStyle w:val="10"/>
        <w:spacing w:after="200"/>
        <w:rPr>
          <w:color w:val="000000"/>
          <w:sz w:val="24"/>
          <w:szCs w:val="24"/>
        </w:rPr>
      </w:pPr>
    </w:p>
    <w:p w:rsidR="00EE7252" w:rsidRPr="00C61E2B" w:rsidRDefault="00EE7252" w:rsidP="00B55FBE">
      <w:pPr>
        <w:pStyle w:val="10"/>
        <w:spacing w:after="200"/>
        <w:rPr>
          <w:color w:val="000000"/>
          <w:sz w:val="24"/>
          <w:szCs w:val="24"/>
        </w:rPr>
      </w:pPr>
    </w:p>
    <w:p w:rsidR="002B290E" w:rsidRPr="00C61E2B" w:rsidRDefault="002B290E" w:rsidP="00B55FBE">
      <w:pPr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br w:type="page"/>
      </w:r>
    </w:p>
    <w:p w:rsidR="00EE7252" w:rsidRPr="00C61E2B" w:rsidRDefault="00782B3D" w:rsidP="00B55FBE">
      <w:pPr>
        <w:pStyle w:val="10"/>
        <w:spacing w:after="200"/>
        <w:ind w:firstLine="567"/>
        <w:jc w:val="both"/>
        <w:rPr>
          <w:color w:val="000000"/>
          <w:sz w:val="24"/>
          <w:szCs w:val="24"/>
        </w:rPr>
      </w:pPr>
      <w:bookmarkStart w:id="0" w:name="_GoBack"/>
      <w:bookmarkEnd w:id="0"/>
      <w:r w:rsidRPr="00C61E2B">
        <w:rPr>
          <w:color w:val="000000"/>
          <w:sz w:val="24"/>
          <w:szCs w:val="24"/>
        </w:rPr>
        <w:lastRenderedPageBreak/>
        <w:t>Чтобы достичь должного уровня, мастерства, нужно овладеть правильными и естественными игровыми навыками. И развивать технические возможности учащихся предпочтительно на красивой, выразительной музыке. Даже постановку рук отрабатывать не на голых упражнениях, а на пьесах, песенках, этюдах, ставя перед учеником в качестве первоочередной задачи создание и воплощение художественного замысла.</w:t>
      </w:r>
    </w:p>
    <w:p w:rsidR="00EE7252" w:rsidRPr="00C61E2B" w:rsidRDefault="002B290E" w:rsidP="00B55FBE">
      <w:pPr>
        <w:pStyle w:val="10"/>
        <w:spacing w:after="200"/>
        <w:ind w:firstLine="567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>Также важно постоянно</w:t>
      </w:r>
      <w:r w:rsidR="00782B3D" w:rsidRPr="00C61E2B">
        <w:rPr>
          <w:color w:val="000000"/>
          <w:sz w:val="24"/>
          <w:szCs w:val="24"/>
        </w:rPr>
        <w:t xml:space="preserve"> работать над гаммовым комплексом</w:t>
      </w:r>
      <w:r w:rsidR="00782B3D" w:rsidRPr="00C61E2B">
        <w:rPr>
          <w:sz w:val="24"/>
          <w:szCs w:val="24"/>
        </w:rPr>
        <w:t>.</w:t>
      </w:r>
      <w:r w:rsidR="0062379E" w:rsidRPr="00C61E2B">
        <w:rPr>
          <w:sz w:val="24"/>
          <w:szCs w:val="24"/>
        </w:rPr>
        <w:t xml:space="preserve"> </w:t>
      </w:r>
      <w:r w:rsidR="00782B3D" w:rsidRPr="00C61E2B">
        <w:rPr>
          <w:sz w:val="24"/>
          <w:szCs w:val="24"/>
        </w:rPr>
        <w:t>Как</w:t>
      </w:r>
      <w:r w:rsidR="00782B3D" w:rsidRPr="00C61E2B">
        <w:rPr>
          <w:color w:val="000000"/>
          <w:sz w:val="24"/>
          <w:szCs w:val="24"/>
        </w:rPr>
        <w:t xml:space="preserve"> и всякие упражнения</w:t>
      </w:r>
      <w:r w:rsidR="00782B3D" w:rsidRPr="00C61E2B">
        <w:rPr>
          <w:sz w:val="24"/>
          <w:szCs w:val="24"/>
        </w:rPr>
        <w:t xml:space="preserve"> </w:t>
      </w:r>
      <w:r w:rsidR="00782B3D" w:rsidRPr="00C61E2B">
        <w:rPr>
          <w:color w:val="000000"/>
          <w:sz w:val="24"/>
          <w:szCs w:val="24"/>
        </w:rPr>
        <w:t>гаммовый комплекс осваивается сравнительно легко и сразу же начинает работать на выработку и накопление технического мастерства,</w:t>
      </w:r>
      <w:r w:rsidR="00782B3D" w:rsidRPr="00C61E2B">
        <w:rPr>
          <w:sz w:val="24"/>
          <w:szCs w:val="24"/>
        </w:rPr>
        <w:t xml:space="preserve"> </w:t>
      </w:r>
      <w:r w:rsidR="00782B3D" w:rsidRPr="00C61E2B">
        <w:rPr>
          <w:color w:val="000000"/>
          <w:sz w:val="24"/>
          <w:szCs w:val="24"/>
        </w:rPr>
        <w:t>приносить плоды. Здесь важен умственный подход к работе над техникой,</w:t>
      </w:r>
      <w:r w:rsidR="0062379E" w:rsidRPr="00C61E2B">
        <w:rPr>
          <w:color w:val="000000"/>
          <w:sz w:val="24"/>
          <w:szCs w:val="24"/>
        </w:rPr>
        <w:t xml:space="preserve"> </w:t>
      </w:r>
      <w:r w:rsidR="00782B3D" w:rsidRPr="00C61E2B">
        <w:rPr>
          <w:color w:val="000000"/>
          <w:sz w:val="24"/>
          <w:szCs w:val="24"/>
        </w:rPr>
        <w:t>осмысленность занятий, а не «механическая» з</w:t>
      </w:r>
      <w:r w:rsidRPr="00C61E2B">
        <w:rPr>
          <w:color w:val="000000"/>
          <w:sz w:val="24"/>
          <w:szCs w:val="24"/>
        </w:rPr>
        <w:t>убрежка упражнений и гамм. Одни</w:t>
      </w:r>
      <w:r w:rsidR="00782B3D" w:rsidRPr="00C61E2B">
        <w:rPr>
          <w:color w:val="000000"/>
          <w:sz w:val="24"/>
          <w:szCs w:val="24"/>
        </w:rPr>
        <w:t xml:space="preserve"> только этюды тоже проблемы не решают. Этюды приносят пользу только тогда, когда они освоены до конца- играются свободно, в указанном темпе, со всеми оттенками. И</w:t>
      </w:r>
      <w:r w:rsidRPr="00C61E2B">
        <w:rPr>
          <w:color w:val="000000"/>
          <w:sz w:val="24"/>
          <w:szCs w:val="24"/>
        </w:rPr>
        <w:t>менно тогда, а не в медленном «</w:t>
      </w:r>
      <w:r w:rsidR="00782B3D" w:rsidRPr="00C61E2B">
        <w:rPr>
          <w:color w:val="000000"/>
          <w:sz w:val="24"/>
          <w:szCs w:val="24"/>
        </w:rPr>
        <w:t>учебном» темпе выявляется смысл этюда, характерная для него техническая формула и специфический характер движений.</w:t>
      </w:r>
      <w:r w:rsidR="0062379E" w:rsidRPr="00C61E2B">
        <w:rPr>
          <w:color w:val="000000"/>
          <w:sz w:val="24"/>
          <w:szCs w:val="24"/>
        </w:rPr>
        <w:t xml:space="preserve"> </w:t>
      </w:r>
      <w:r w:rsidR="00782B3D" w:rsidRPr="00C61E2B">
        <w:rPr>
          <w:color w:val="000000"/>
          <w:sz w:val="24"/>
          <w:szCs w:val="24"/>
        </w:rPr>
        <w:t>Овладение исполнительской техникой- процесс длительный и сложный, требующий терпения и сосредоточенности как от педагога, так и от ученика.</w:t>
      </w:r>
      <w:r w:rsidR="0062379E" w:rsidRPr="00C61E2B">
        <w:rPr>
          <w:color w:val="000000"/>
          <w:sz w:val="24"/>
          <w:szCs w:val="24"/>
        </w:rPr>
        <w:t xml:space="preserve"> </w:t>
      </w:r>
      <w:r w:rsidR="00782B3D" w:rsidRPr="00C61E2B">
        <w:rPr>
          <w:color w:val="000000"/>
          <w:sz w:val="24"/>
          <w:szCs w:val="24"/>
        </w:rPr>
        <w:t>Важнейшим условием для развития правильных игровых навыков являются плавные, не заторможенные</w:t>
      </w:r>
      <w:r w:rsidRPr="00C61E2B">
        <w:rPr>
          <w:color w:val="000000"/>
          <w:sz w:val="24"/>
          <w:szCs w:val="24"/>
        </w:rPr>
        <w:t xml:space="preserve"> и не резкие движения всей руки</w:t>
      </w:r>
      <w:r w:rsidR="00782B3D" w:rsidRPr="00C61E2B">
        <w:rPr>
          <w:color w:val="000000"/>
          <w:sz w:val="24"/>
          <w:szCs w:val="24"/>
        </w:rPr>
        <w:t xml:space="preserve"> при опускании ее на клавиатуру и, что не менее важно, при её подъеме собранные, не растопыренные пальцы и отсутствие напряжения в мышцах кисти и ладони.</w:t>
      </w:r>
      <w:r w:rsidR="0062379E" w:rsidRPr="00C61E2B">
        <w:rPr>
          <w:color w:val="000000"/>
          <w:sz w:val="24"/>
          <w:szCs w:val="24"/>
        </w:rPr>
        <w:t xml:space="preserve"> </w:t>
      </w:r>
      <w:r w:rsidR="00782B3D" w:rsidRPr="00C61E2B">
        <w:rPr>
          <w:color w:val="000000"/>
          <w:sz w:val="24"/>
          <w:szCs w:val="24"/>
        </w:rPr>
        <w:t xml:space="preserve">Правильность исполнительских приемов проверяется прежде всего звуковым результатом: ученик должен вслушиваться в то, что у него получается, играть осмысленно и выразительно, при этом анализируя игру с точки зрения её художественности, думать, что для этого надо сделать, какими должны быть движения рук </w:t>
      </w:r>
      <w:proofErr w:type="spellStart"/>
      <w:r w:rsidR="00782B3D" w:rsidRPr="00C61E2B">
        <w:rPr>
          <w:color w:val="000000"/>
          <w:sz w:val="24"/>
          <w:szCs w:val="24"/>
        </w:rPr>
        <w:t>и.т.д</w:t>
      </w:r>
      <w:proofErr w:type="spellEnd"/>
      <w:r w:rsidR="00782B3D" w:rsidRPr="00C61E2B">
        <w:rPr>
          <w:color w:val="000000"/>
          <w:sz w:val="24"/>
          <w:szCs w:val="24"/>
        </w:rPr>
        <w:t>, а педагогу объяснить ученику, в силу каких причин в его исполнении "вылезла" или не прозвучала та или иная нота.</w:t>
      </w:r>
    </w:p>
    <w:p w:rsidR="00EE7252" w:rsidRPr="00C61E2B" w:rsidRDefault="00782B3D" w:rsidP="00B55FBE">
      <w:pPr>
        <w:pStyle w:val="10"/>
        <w:spacing w:after="200"/>
        <w:jc w:val="both"/>
        <w:rPr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        Шамиль на данный момент освоил основные игровые приёмы на фортепиано: нон легато, легато, стаккато. Предлагаемый к показу "Этюд"</w:t>
      </w:r>
      <w:r w:rsidR="0062379E" w:rsidRPr="00C61E2B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C61E2B">
        <w:rPr>
          <w:color w:val="000000"/>
          <w:sz w:val="24"/>
          <w:szCs w:val="24"/>
        </w:rPr>
        <w:t>Е.Гнесиной</w:t>
      </w:r>
      <w:proofErr w:type="spellEnd"/>
      <w:r w:rsidRPr="00C61E2B">
        <w:rPr>
          <w:color w:val="000000"/>
          <w:sz w:val="24"/>
          <w:szCs w:val="24"/>
        </w:rPr>
        <w:t xml:space="preserve">  До</w:t>
      </w:r>
      <w:proofErr w:type="gramEnd"/>
      <w:r w:rsidRPr="00C61E2B">
        <w:rPr>
          <w:color w:val="000000"/>
          <w:sz w:val="24"/>
          <w:szCs w:val="24"/>
        </w:rPr>
        <w:t xml:space="preserve"> мажор начали разбирать недавно. Ученик проиграл весь этюд до конца. </w:t>
      </w:r>
      <w:proofErr w:type="gramStart"/>
      <w:r w:rsidRPr="00C61E2B">
        <w:rPr>
          <w:color w:val="000000"/>
          <w:sz w:val="24"/>
          <w:szCs w:val="24"/>
        </w:rPr>
        <w:t>При  исполнении</w:t>
      </w:r>
      <w:proofErr w:type="gramEnd"/>
      <w:r w:rsidRPr="00C61E2B">
        <w:rPr>
          <w:color w:val="000000"/>
          <w:sz w:val="24"/>
          <w:szCs w:val="24"/>
        </w:rPr>
        <w:t xml:space="preserve"> были слышны ритмические и звуковые неровности, не держался единый темп, чувствовался слабый слуховой контроль. Совместно с педагогом выяснили приемы, с помощью которых легко запомнить нотный текст, трудные места. Прохлопали ритм этюда на </w:t>
      </w:r>
      <w:proofErr w:type="gramStart"/>
      <w:r w:rsidRPr="00C61E2B">
        <w:rPr>
          <w:color w:val="000000"/>
          <w:sz w:val="24"/>
          <w:szCs w:val="24"/>
        </w:rPr>
        <w:t>прост</w:t>
      </w:r>
      <w:r w:rsidRPr="00C61E2B">
        <w:rPr>
          <w:sz w:val="24"/>
          <w:szCs w:val="24"/>
        </w:rPr>
        <w:t xml:space="preserve">ые </w:t>
      </w:r>
      <w:r w:rsidRPr="00C61E2B">
        <w:rPr>
          <w:color w:val="000000"/>
          <w:sz w:val="24"/>
          <w:szCs w:val="24"/>
        </w:rPr>
        <w:t xml:space="preserve"> </w:t>
      </w:r>
      <w:proofErr w:type="spellStart"/>
      <w:r w:rsidRPr="00C61E2B">
        <w:rPr>
          <w:color w:val="000000"/>
          <w:sz w:val="24"/>
          <w:szCs w:val="24"/>
        </w:rPr>
        <w:t>ритмослоги</w:t>
      </w:r>
      <w:proofErr w:type="spellEnd"/>
      <w:proofErr w:type="gramEnd"/>
      <w:r w:rsidRPr="00C61E2B">
        <w:rPr>
          <w:color w:val="000000"/>
          <w:sz w:val="24"/>
          <w:szCs w:val="24"/>
        </w:rPr>
        <w:t xml:space="preserve"> "</w:t>
      </w:r>
      <w:proofErr w:type="spellStart"/>
      <w:r w:rsidRPr="00C61E2B">
        <w:rPr>
          <w:color w:val="000000"/>
          <w:sz w:val="24"/>
          <w:szCs w:val="24"/>
        </w:rPr>
        <w:t>ди</w:t>
      </w:r>
      <w:proofErr w:type="spellEnd"/>
      <w:r w:rsidRPr="00C61E2B">
        <w:rPr>
          <w:color w:val="000000"/>
          <w:sz w:val="24"/>
          <w:szCs w:val="24"/>
        </w:rPr>
        <w:t>-ли-дон", где "</w:t>
      </w:r>
      <w:proofErr w:type="spellStart"/>
      <w:r w:rsidRPr="00C61E2B">
        <w:rPr>
          <w:sz w:val="24"/>
          <w:szCs w:val="24"/>
        </w:rPr>
        <w:t>ди</w:t>
      </w:r>
      <w:proofErr w:type="spellEnd"/>
      <w:r w:rsidRPr="00C61E2B">
        <w:rPr>
          <w:sz w:val="24"/>
          <w:szCs w:val="24"/>
        </w:rPr>
        <w:t>-ли</w:t>
      </w:r>
      <w:r w:rsidRPr="00C61E2B">
        <w:rPr>
          <w:color w:val="000000"/>
          <w:sz w:val="24"/>
          <w:szCs w:val="24"/>
        </w:rPr>
        <w:t>"- это  шестнадцатые ноты,</w:t>
      </w:r>
      <w:r w:rsidR="00F6117A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"дон"-восьмые, и со счётом вслух в размере 2/4.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>Вместе с учеником сделали анализ произведения: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1.</w:t>
      </w:r>
      <w:r w:rsidR="00C61E2B">
        <w:rPr>
          <w:b/>
          <w:color w:val="000000"/>
          <w:sz w:val="24"/>
          <w:szCs w:val="24"/>
        </w:rPr>
        <w:t xml:space="preserve"> </w:t>
      </w:r>
      <w:proofErr w:type="gramStart"/>
      <w:r w:rsidRPr="00C61E2B">
        <w:rPr>
          <w:sz w:val="24"/>
          <w:szCs w:val="24"/>
        </w:rPr>
        <w:t xml:space="preserve">тональный </w:t>
      </w:r>
      <w:r w:rsidRPr="00C61E2B">
        <w:rPr>
          <w:color w:val="000000"/>
          <w:sz w:val="24"/>
          <w:szCs w:val="24"/>
        </w:rPr>
        <w:t xml:space="preserve"> план</w:t>
      </w:r>
      <w:proofErr w:type="gramEnd"/>
      <w:r w:rsidRPr="00C61E2B">
        <w:rPr>
          <w:color w:val="000000"/>
          <w:sz w:val="24"/>
          <w:szCs w:val="24"/>
        </w:rPr>
        <w:t>, темп,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ритмические   и штриховые особенности;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2.</w:t>
      </w:r>
      <w:r w:rsidR="00C61E2B">
        <w:rPr>
          <w:b/>
          <w:color w:val="000000"/>
          <w:sz w:val="24"/>
          <w:szCs w:val="24"/>
        </w:rPr>
        <w:t xml:space="preserve"> </w:t>
      </w:r>
      <w:r w:rsidRPr="00C61E2B">
        <w:rPr>
          <w:sz w:val="24"/>
          <w:szCs w:val="24"/>
        </w:rPr>
        <w:t xml:space="preserve">определили </w:t>
      </w:r>
      <w:r w:rsidRPr="00C61E2B">
        <w:rPr>
          <w:color w:val="000000"/>
          <w:sz w:val="24"/>
          <w:szCs w:val="24"/>
        </w:rPr>
        <w:t>характер этюда- энергичный, напористый, придумали название "Веселая дразнилка";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3.</w:t>
      </w:r>
      <w:r w:rsidRPr="00C61E2B">
        <w:rPr>
          <w:sz w:val="24"/>
          <w:szCs w:val="24"/>
        </w:rPr>
        <w:t>выстроили исполнительский</w:t>
      </w:r>
      <w:r w:rsidRPr="00C61E2B">
        <w:rPr>
          <w:color w:val="000000"/>
          <w:sz w:val="24"/>
          <w:szCs w:val="24"/>
        </w:rPr>
        <w:t xml:space="preserve"> план</w:t>
      </w:r>
      <w:r w:rsid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 xml:space="preserve">(определили отличие частей, </w:t>
      </w:r>
      <w:r w:rsidR="00F6117A">
        <w:rPr>
          <w:color w:val="000000"/>
          <w:sz w:val="24"/>
          <w:szCs w:val="24"/>
        </w:rPr>
        <w:t xml:space="preserve">смену настроений, кульминацию и </w:t>
      </w:r>
      <w:proofErr w:type="spellStart"/>
      <w:r w:rsidRPr="00C61E2B">
        <w:rPr>
          <w:color w:val="000000"/>
          <w:sz w:val="24"/>
          <w:szCs w:val="24"/>
        </w:rPr>
        <w:t>т.д</w:t>
      </w:r>
      <w:proofErr w:type="spellEnd"/>
      <w:r w:rsidRPr="00C61E2B">
        <w:rPr>
          <w:color w:val="000000"/>
          <w:sz w:val="24"/>
          <w:szCs w:val="24"/>
        </w:rPr>
        <w:t>);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4.</w:t>
      </w:r>
      <w:r w:rsidRPr="00C61E2B">
        <w:rPr>
          <w:sz w:val="24"/>
          <w:szCs w:val="24"/>
        </w:rPr>
        <w:t>выяснили</w:t>
      </w:r>
      <w:r w:rsidRPr="00C61E2B">
        <w:rPr>
          <w:color w:val="000000"/>
          <w:sz w:val="24"/>
          <w:szCs w:val="24"/>
        </w:rPr>
        <w:t>, с помощью каких технических приёмов исполнить задуманный художественный замысел. Педагог объяснил и показал, каким приемом играть окончание этюда;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5.</w:t>
      </w:r>
      <w:r w:rsidRPr="00C61E2B">
        <w:rPr>
          <w:sz w:val="24"/>
          <w:szCs w:val="24"/>
        </w:rPr>
        <w:t>ученик отметил</w:t>
      </w:r>
      <w:r w:rsidRPr="00C61E2B">
        <w:rPr>
          <w:color w:val="000000"/>
          <w:sz w:val="24"/>
          <w:szCs w:val="24"/>
        </w:rPr>
        <w:t xml:space="preserve"> в нотном тексте трудные места в плане звукоизвлечения и технического исполнения. Преподаватель подсказал формы и методы работы.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        С помощью наводящих вопросов: «что-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 xml:space="preserve">как- сделать» педагог нацелил ученика на исполнение этюда с уже </w:t>
      </w:r>
      <w:proofErr w:type="gramStart"/>
      <w:r w:rsidRPr="00C61E2B">
        <w:rPr>
          <w:color w:val="000000"/>
          <w:sz w:val="24"/>
          <w:szCs w:val="24"/>
        </w:rPr>
        <w:t>ясными  целями</w:t>
      </w:r>
      <w:proofErr w:type="gramEnd"/>
      <w:r w:rsidRPr="00C61E2B">
        <w:rPr>
          <w:color w:val="000000"/>
          <w:sz w:val="24"/>
          <w:szCs w:val="24"/>
        </w:rPr>
        <w:t xml:space="preserve"> и задачами, объяснив ориентиры, путь, как достичь </w:t>
      </w:r>
      <w:r w:rsidRPr="00C61E2B">
        <w:rPr>
          <w:color w:val="000000"/>
          <w:sz w:val="24"/>
          <w:szCs w:val="24"/>
        </w:rPr>
        <w:lastRenderedPageBreak/>
        <w:t>четкой артикуляции при игре легато, развитой двигательной реакции при передачи мелодии из одной руки в другую, ровного и чёткого ритма в обеих руках, при этом подчеркнув, как важно при игре уметь слушать себя, понимать то,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что ты хочешь сделать и каким способом можешь этого добиться. Ученик активно реагирует на поставленные задачи, исправляет "промахи", более осознанно воплощает художественный образ.</w:t>
      </w:r>
    </w:p>
    <w:p w:rsidR="00EE7252" w:rsidRPr="00C61E2B" w:rsidRDefault="0062379E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    </w:t>
      </w:r>
      <w:r w:rsidR="00782B3D" w:rsidRPr="00C61E2B">
        <w:rPr>
          <w:color w:val="000000"/>
          <w:sz w:val="24"/>
          <w:szCs w:val="24"/>
        </w:rPr>
        <w:t>Но еще остаются "трудные места</w:t>
      </w:r>
      <w:proofErr w:type="gramStart"/>
      <w:r w:rsidR="00782B3D" w:rsidRPr="00C61E2B">
        <w:rPr>
          <w:color w:val="000000"/>
          <w:sz w:val="24"/>
          <w:szCs w:val="24"/>
        </w:rPr>
        <w:t>" :</w:t>
      </w:r>
      <w:proofErr w:type="gramEnd"/>
      <w:r w:rsidR="00782B3D" w:rsidRPr="00C61E2B">
        <w:rPr>
          <w:color w:val="000000"/>
          <w:sz w:val="24"/>
          <w:szCs w:val="24"/>
        </w:rPr>
        <w:t xml:space="preserve"> не получается выдерживать точное музыкальное время в паузах в конце первой фразы, "буксует" подъем мелодии в высокий регистр во второй фразе и последний "скачок-приземление</w:t>
      </w:r>
      <w:r w:rsidR="00782B3D" w:rsidRPr="00C61E2B">
        <w:rPr>
          <w:sz w:val="24"/>
          <w:szCs w:val="24"/>
        </w:rPr>
        <w:t xml:space="preserve">» </w:t>
      </w:r>
      <w:r w:rsidR="00782B3D" w:rsidRPr="00C61E2B">
        <w:rPr>
          <w:color w:val="000000"/>
          <w:sz w:val="24"/>
          <w:szCs w:val="24"/>
        </w:rPr>
        <w:t>("доминанта-тоника") на кварту, при этом смена штрихов выдерживается приблизительно, не точно.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   </w:t>
      </w:r>
      <w:r w:rsidR="0062379E" w:rsidRPr="00C61E2B">
        <w:rPr>
          <w:color w:val="000000"/>
          <w:sz w:val="24"/>
          <w:szCs w:val="24"/>
        </w:rPr>
        <w:t xml:space="preserve">  </w:t>
      </w:r>
      <w:r w:rsidRPr="00C61E2B">
        <w:rPr>
          <w:color w:val="000000"/>
          <w:sz w:val="24"/>
          <w:szCs w:val="24"/>
        </w:rPr>
        <w:t>Педагог вновь направляет внимание ученика на детальный анализ текста, пунктуальность в отношении графического изображения, грамотность, просит более внимательно реагировать на детали текста-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смену регистр</w:t>
      </w:r>
      <w:r w:rsidRPr="00C61E2B">
        <w:rPr>
          <w:sz w:val="24"/>
          <w:szCs w:val="24"/>
        </w:rPr>
        <w:t>а,</w:t>
      </w:r>
      <w:r w:rsidR="0062379E" w:rsidRPr="00C61E2B">
        <w:rPr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 xml:space="preserve">штрихов, гармоническую составляющую </w:t>
      </w:r>
      <w:proofErr w:type="spellStart"/>
      <w:r w:rsidRPr="00C61E2B">
        <w:rPr>
          <w:color w:val="000000"/>
          <w:sz w:val="24"/>
          <w:szCs w:val="24"/>
        </w:rPr>
        <w:t>и.т.д</w:t>
      </w:r>
      <w:proofErr w:type="spellEnd"/>
      <w:r w:rsidRPr="00C61E2B">
        <w:rPr>
          <w:color w:val="000000"/>
          <w:sz w:val="24"/>
          <w:szCs w:val="24"/>
        </w:rPr>
        <w:t>, так как они несут образный и эмоциональный смысл. Эти эпизоды отрабатываются отдельно в соответствии с общим планом работы.</w:t>
      </w:r>
    </w:p>
    <w:p w:rsidR="00EE7252" w:rsidRPr="00C61E2B" w:rsidRDefault="00782B3D" w:rsidP="00B55FBE">
      <w:pPr>
        <w:pStyle w:val="10"/>
        <w:spacing w:after="200"/>
        <w:jc w:val="both"/>
        <w:rPr>
          <w:b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  </w:t>
      </w:r>
      <w:r w:rsidR="0062379E" w:rsidRPr="00C61E2B">
        <w:rPr>
          <w:color w:val="000000"/>
          <w:sz w:val="24"/>
          <w:szCs w:val="24"/>
        </w:rPr>
        <w:t xml:space="preserve">  </w:t>
      </w:r>
      <w:r w:rsidRPr="00C61E2B">
        <w:rPr>
          <w:color w:val="000000"/>
          <w:sz w:val="24"/>
          <w:szCs w:val="24"/>
        </w:rPr>
        <w:t>В ходе работы над этюдом преподаватель создает как бы "проблемные ситуации" на уроке, часто задавая вопросы: "что",</w:t>
      </w:r>
      <w:r w:rsid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"как",</w:t>
      </w:r>
      <w:r w:rsid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"почему",</w:t>
      </w:r>
      <w:r w:rsid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"где",</w:t>
      </w:r>
      <w:r w:rsid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тем самым активизируя мышление учащегося, развивая его умение ставить перед собой задачи и по возможности самостоятельно и рационально их решать уже в домашней работе,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нацеливая ученика на типовые трудности,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 xml:space="preserve">на </w:t>
      </w:r>
      <w:proofErr w:type="gramStart"/>
      <w:r w:rsidRPr="00C61E2B">
        <w:rPr>
          <w:color w:val="000000"/>
          <w:sz w:val="24"/>
          <w:szCs w:val="24"/>
        </w:rPr>
        <w:t>умение  обобщать</w:t>
      </w:r>
      <w:proofErr w:type="gramEnd"/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,обращать внимание на постановку педагогом конкретных задач и высокие требования к их достижению.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Особенно в звуковых задачах: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умению дослушивать звук до конца, ощущать живое движение мелодии,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тонко чувствовать и переживать.</w:t>
      </w:r>
      <w:r w:rsid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Главное для   всех форм работы- чтобы творческая инициатива оставалась за учеником,</w:t>
      </w:r>
      <w:r w:rsidR="0062379E" w:rsidRPr="00C61E2B">
        <w:rPr>
          <w:color w:val="000000"/>
          <w:sz w:val="24"/>
          <w:szCs w:val="24"/>
        </w:rPr>
        <w:t xml:space="preserve"> </w:t>
      </w:r>
      <w:proofErr w:type="gramStart"/>
      <w:r w:rsidRPr="00C61E2B">
        <w:rPr>
          <w:color w:val="000000"/>
          <w:sz w:val="24"/>
          <w:szCs w:val="24"/>
        </w:rPr>
        <w:t>а  творческий</w:t>
      </w:r>
      <w:proofErr w:type="gramEnd"/>
      <w:r w:rsidRPr="00C61E2B">
        <w:rPr>
          <w:color w:val="000000"/>
          <w:sz w:val="24"/>
          <w:szCs w:val="24"/>
        </w:rPr>
        <w:t xml:space="preserve"> тандем учителя и ученика был залогом успеха обучения.</w:t>
      </w:r>
    </w:p>
    <w:p w:rsidR="00EE7252" w:rsidRPr="00C61E2B" w:rsidRDefault="0062379E" w:rsidP="00B55FBE">
      <w:pPr>
        <w:pStyle w:val="10"/>
        <w:spacing w:after="200"/>
        <w:jc w:val="both"/>
        <w:rPr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                   </w:t>
      </w:r>
      <w:r w:rsidR="00782B3D" w:rsidRPr="00C61E2B">
        <w:rPr>
          <w:color w:val="000000"/>
          <w:sz w:val="24"/>
          <w:szCs w:val="24"/>
        </w:rPr>
        <w:t xml:space="preserve">Вторая часть урока- освоение гаммы </w:t>
      </w:r>
      <w:proofErr w:type="gramStart"/>
      <w:r w:rsidR="00782B3D" w:rsidRPr="00C61E2B">
        <w:rPr>
          <w:color w:val="000000"/>
          <w:sz w:val="24"/>
          <w:szCs w:val="24"/>
        </w:rPr>
        <w:t>До</w:t>
      </w:r>
      <w:proofErr w:type="gramEnd"/>
      <w:r w:rsidR="00782B3D" w:rsidRPr="00C61E2B">
        <w:rPr>
          <w:color w:val="000000"/>
          <w:sz w:val="24"/>
          <w:szCs w:val="24"/>
        </w:rPr>
        <w:t xml:space="preserve"> мажор</w:t>
      </w:r>
      <w:r w:rsidR="00782B3D" w:rsidRPr="00C61E2B">
        <w:rPr>
          <w:sz w:val="24"/>
          <w:szCs w:val="24"/>
        </w:rPr>
        <w:t>.</w:t>
      </w:r>
    </w:p>
    <w:p w:rsidR="00EE7252" w:rsidRPr="00C61E2B" w:rsidRDefault="0062379E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  </w:t>
      </w:r>
      <w:r w:rsidR="00782B3D" w:rsidRPr="00C61E2B">
        <w:rPr>
          <w:color w:val="000000"/>
          <w:sz w:val="24"/>
          <w:szCs w:val="24"/>
        </w:rPr>
        <w:t xml:space="preserve">Знакомство с гаммой </w:t>
      </w:r>
      <w:proofErr w:type="gramStart"/>
      <w:r w:rsidR="00782B3D" w:rsidRPr="00C61E2B">
        <w:rPr>
          <w:color w:val="000000"/>
          <w:sz w:val="24"/>
          <w:szCs w:val="24"/>
        </w:rPr>
        <w:t>состоялось  на</w:t>
      </w:r>
      <w:proofErr w:type="gramEnd"/>
      <w:r w:rsidR="00782B3D" w:rsidRPr="00C61E2B">
        <w:rPr>
          <w:color w:val="000000"/>
          <w:sz w:val="24"/>
          <w:szCs w:val="24"/>
        </w:rPr>
        <w:t xml:space="preserve"> предыдущих уроках.</w:t>
      </w:r>
      <w:r w:rsidRPr="00C61E2B">
        <w:rPr>
          <w:color w:val="000000"/>
          <w:sz w:val="24"/>
          <w:szCs w:val="24"/>
        </w:rPr>
        <w:t xml:space="preserve"> </w:t>
      </w:r>
      <w:r w:rsidR="00782B3D" w:rsidRPr="00C61E2B">
        <w:rPr>
          <w:color w:val="000000"/>
          <w:sz w:val="24"/>
          <w:szCs w:val="24"/>
        </w:rPr>
        <w:t>Шамиль освоил программные требования по гаммам сравнительно легко.</w:t>
      </w:r>
      <w:r w:rsidRPr="00C61E2B">
        <w:rPr>
          <w:color w:val="000000"/>
          <w:sz w:val="24"/>
          <w:szCs w:val="24"/>
        </w:rPr>
        <w:t xml:space="preserve"> </w:t>
      </w:r>
      <w:r w:rsidR="00782B3D" w:rsidRPr="00C61E2B">
        <w:rPr>
          <w:color w:val="000000"/>
          <w:sz w:val="24"/>
          <w:szCs w:val="24"/>
        </w:rPr>
        <w:t xml:space="preserve">Особенно понравились гаммы </w:t>
      </w:r>
      <w:proofErr w:type="gramStart"/>
      <w:r w:rsidR="00782B3D" w:rsidRPr="00C61E2B">
        <w:rPr>
          <w:color w:val="000000"/>
          <w:sz w:val="24"/>
          <w:szCs w:val="24"/>
        </w:rPr>
        <w:t>До</w:t>
      </w:r>
      <w:proofErr w:type="gramEnd"/>
      <w:r w:rsidR="00782B3D" w:rsidRPr="00C61E2B">
        <w:rPr>
          <w:color w:val="000000"/>
          <w:sz w:val="24"/>
          <w:szCs w:val="24"/>
        </w:rPr>
        <w:t xml:space="preserve"> мажор в расходящемся движении от одного звука и хроматическая гамма с расходящ</w:t>
      </w:r>
      <w:r w:rsidR="00782B3D" w:rsidRPr="00C61E2B">
        <w:rPr>
          <w:sz w:val="24"/>
          <w:szCs w:val="24"/>
        </w:rPr>
        <w:t>имся</w:t>
      </w:r>
      <w:r w:rsidR="00782B3D" w:rsidRPr="00C61E2B">
        <w:rPr>
          <w:color w:val="000000"/>
          <w:sz w:val="24"/>
          <w:szCs w:val="24"/>
        </w:rPr>
        <w:t xml:space="preserve"> видом от «ре» в две </w:t>
      </w:r>
      <w:r w:rsidRPr="00C61E2B">
        <w:rPr>
          <w:color w:val="000000"/>
          <w:sz w:val="24"/>
          <w:szCs w:val="24"/>
        </w:rPr>
        <w:t>октавы</w:t>
      </w:r>
      <w:r w:rsidR="00782B3D" w:rsidRPr="00C61E2B">
        <w:rPr>
          <w:color w:val="000000"/>
          <w:sz w:val="24"/>
          <w:szCs w:val="24"/>
        </w:rPr>
        <w:t>.</w:t>
      </w:r>
    </w:p>
    <w:p w:rsidR="00EE7252" w:rsidRPr="00C61E2B" w:rsidRDefault="0062379E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   </w:t>
      </w:r>
      <w:r w:rsidR="00782B3D" w:rsidRPr="00C61E2B">
        <w:rPr>
          <w:color w:val="000000"/>
          <w:sz w:val="24"/>
          <w:szCs w:val="24"/>
        </w:rPr>
        <w:t>Прежде чем играть педагог побеседовал с учеником об истории слова «гамма»,</w:t>
      </w:r>
      <w:r w:rsidR="00C61E2B">
        <w:rPr>
          <w:color w:val="000000"/>
          <w:sz w:val="24"/>
          <w:szCs w:val="24"/>
        </w:rPr>
        <w:t xml:space="preserve"> </w:t>
      </w:r>
      <w:r w:rsidR="00782B3D" w:rsidRPr="00C61E2B">
        <w:rPr>
          <w:color w:val="000000"/>
          <w:sz w:val="24"/>
          <w:szCs w:val="24"/>
        </w:rPr>
        <w:t xml:space="preserve">откуда оно взялось? «Гамма»- это название третьей буквы греческого алфавита и </w:t>
      </w:r>
      <w:proofErr w:type="gramStart"/>
      <w:r w:rsidR="00782B3D" w:rsidRPr="00C61E2B">
        <w:rPr>
          <w:color w:val="000000"/>
          <w:sz w:val="24"/>
          <w:szCs w:val="24"/>
        </w:rPr>
        <w:t>назван</w:t>
      </w:r>
      <w:r w:rsidR="00782B3D" w:rsidRPr="00C61E2B">
        <w:rPr>
          <w:sz w:val="24"/>
          <w:szCs w:val="24"/>
        </w:rPr>
        <w:t xml:space="preserve">ие </w:t>
      </w:r>
      <w:r w:rsidR="00782B3D" w:rsidRPr="00C61E2B">
        <w:rPr>
          <w:color w:val="000000"/>
          <w:sz w:val="24"/>
          <w:szCs w:val="24"/>
        </w:rPr>
        <w:t xml:space="preserve"> </w:t>
      </w:r>
      <w:proofErr w:type="spellStart"/>
      <w:r w:rsidR="00782B3D" w:rsidRPr="00C61E2B">
        <w:rPr>
          <w:color w:val="000000"/>
          <w:sz w:val="24"/>
          <w:szCs w:val="24"/>
        </w:rPr>
        <w:t>поступенного</w:t>
      </w:r>
      <w:proofErr w:type="spellEnd"/>
      <w:proofErr w:type="gramEnd"/>
      <w:r w:rsidR="00782B3D" w:rsidRPr="00C61E2B">
        <w:rPr>
          <w:color w:val="000000"/>
          <w:sz w:val="24"/>
          <w:szCs w:val="24"/>
        </w:rPr>
        <w:t xml:space="preserve"> звукоряда. Так окрестил </w:t>
      </w:r>
      <w:proofErr w:type="spellStart"/>
      <w:r w:rsidR="00782B3D" w:rsidRPr="00C61E2B">
        <w:rPr>
          <w:color w:val="000000"/>
          <w:sz w:val="24"/>
          <w:szCs w:val="24"/>
        </w:rPr>
        <w:t>поступенный</w:t>
      </w:r>
      <w:proofErr w:type="spellEnd"/>
      <w:r w:rsidR="00782B3D" w:rsidRPr="00C61E2B">
        <w:rPr>
          <w:color w:val="000000"/>
          <w:sz w:val="24"/>
          <w:szCs w:val="24"/>
        </w:rPr>
        <w:t xml:space="preserve"> ряд звуков Гвидо д /</w:t>
      </w:r>
      <w:proofErr w:type="spellStart"/>
      <w:r w:rsidR="00782B3D" w:rsidRPr="00C61E2B">
        <w:rPr>
          <w:color w:val="000000"/>
          <w:sz w:val="24"/>
          <w:szCs w:val="24"/>
        </w:rPr>
        <w:t>Ареццо</w:t>
      </w:r>
      <w:proofErr w:type="spellEnd"/>
      <w:r w:rsidR="00782B3D" w:rsidRPr="00C61E2B">
        <w:rPr>
          <w:color w:val="000000"/>
          <w:sz w:val="24"/>
          <w:szCs w:val="24"/>
        </w:rPr>
        <w:t>- итальянский музыкант XI века, который придумал и название самих нот. В европейских языках используется слово «лестница».</w:t>
      </w:r>
      <w:r w:rsidR="00C61E2B">
        <w:rPr>
          <w:color w:val="000000"/>
          <w:sz w:val="24"/>
          <w:szCs w:val="24"/>
        </w:rPr>
        <w:t xml:space="preserve"> </w:t>
      </w:r>
      <w:r w:rsidR="00782B3D" w:rsidRPr="00C61E2B">
        <w:rPr>
          <w:color w:val="000000"/>
          <w:sz w:val="24"/>
          <w:szCs w:val="24"/>
        </w:rPr>
        <w:t xml:space="preserve">Это -немецкое </w:t>
      </w:r>
      <w:proofErr w:type="spellStart"/>
      <w:r w:rsidR="00782B3D" w:rsidRPr="00C61E2B">
        <w:rPr>
          <w:color w:val="000000"/>
          <w:sz w:val="24"/>
          <w:szCs w:val="24"/>
        </w:rPr>
        <w:t>Tonleiter</w:t>
      </w:r>
      <w:proofErr w:type="spellEnd"/>
      <w:r w:rsidR="00782B3D" w:rsidRPr="00C61E2B">
        <w:rPr>
          <w:color w:val="000000"/>
          <w:sz w:val="24"/>
          <w:szCs w:val="24"/>
        </w:rPr>
        <w:t xml:space="preserve"> (буквально «лестница из звуков» или «звуковая лестница»</w:t>
      </w:r>
      <w:proofErr w:type="gramStart"/>
      <w:r w:rsidR="00782B3D" w:rsidRPr="00C61E2B">
        <w:rPr>
          <w:color w:val="000000"/>
          <w:sz w:val="24"/>
          <w:szCs w:val="24"/>
        </w:rPr>
        <w:t>).Английское</w:t>
      </w:r>
      <w:proofErr w:type="gramEnd"/>
      <w:r w:rsidR="00782B3D" w:rsidRPr="00C61E2B">
        <w:rPr>
          <w:color w:val="000000"/>
          <w:sz w:val="24"/>
          <w:szCs w:val="24"/>
        </w:rPr>
        <w:t xml:space="preserve"> </w:t>
      </w:r>
      <w:proofErr w:type="spellStart"/>
      <w:r w:rsidR="00782B3D" w:rsidRPr="00C61E2B">
        <w:rPr>
          <w:color w:val="000000"/>
          <w:sz w:val="24"/>
          <w:szCs w:val="24"/>
        </w:rPr>
        <w:t>sc</w:t>
      </w:r>
      <w:r w:rsidR="00782B3D" w:rsidRPr="00C61E2B">
        <w:rPr>
          <w:sz w:val="24"/>
          <w:szCs w:val="24"/>
        </w:rPr>
        <w:t>ale</w:t>
      </w:r>
      <w:proofErr w:type="spellEnd"/>
      <w:r w:rsidR="00782B3D" w:rsidRPr="00C61E2B">
        <w:rPr>
          <w:sz w:val="24"/>
          <w:szCs w:val="24"/>
        </w:rPr>
        <w:t xml:space="preserve"> </w:t>
      </w:r>
      <w:r w:rsidR="00782B3D" w:rsidRPr="00C61E2B">
        <w:rPr>
          <w:color w:val="000000"/>
          <w:sz w:val="24"/>
          <w:szCs w:val="24"/>
        </w:rPr>
        <w:t xml:space="preserve">, итальянское </w:t>
      </w:r>
      <w:proofErr w:type="spellStart"/>
      <w:r w:rsidR="00782B3D" w:rsidRPr="00C61E2B">
        <w:rPr>
          <w:color w:val="000000"/>
          <w:sz w:val="24"/>
          <w:szCs w:val="24"/>
        </w:rPr>
        <w:t>sc</w:t>
      </w:r>
      <w:r w:rsidR="00782B3D" w:rsidRPr="00C61E2B">
        <w:rPr>
          <w:sz w:val="24"/>
          <w:szCs w:val="24"/>
        </w:rPr>
        <w:t>ala</w:t>
      </w:r>
      <w:proofErr w:type="spellEnd"/>
      <w:r w:rsidR="00782B3D" w:rsidRPr="00C61E2B">
        <w:rPr>
          <w:color w:val="000000"/>
          <w:sz w:val="24"/>
          <w:szCs w:val="24"/>
        </w:rPr>
        <w:t>,</w:t>
      </w:r>
      <w:r w:rsidRPr="00C61E2B">
        <w:rPr>
          <w:color w:val="000000"/>
          <w:sz w:val="24"/>
          <w:szCs w:val="24"/>
        </w:rPr>
        <w:t xml:space="preserve"> </w:t>
      </w:r>
      <w:r w:rsidR="00782B3D" w:rsidRPr="00C61E2B">
        <w:rPr>
          <w:color w:val="000000"/>
          <w:sz w:val="24"/>
          <w:szCs w:val="24"/>
        </w:rPr>
        <w:t xml:space="preserve">испанское </w:t>
      </w:r>
      <w:proofErr w:type="spellStart"/>
      <w:r w:rsidR="00782B3D" w:rsidRPr="00C61E2B">
        <w:rPr>
          <w:color w:val="000000"/>
          <w:sz w:val="24"/>
          <w:szCs w:val="24"/>
        </w:rPr>
        <w:t>escala</w:t>
      </w:r>
      <w:proofErr w:type="spellEnd"/>
      <w:r w:rsidR="00782B3D" w:rsidRPr="00C61E2B">
        <w:rPr>
          <w:color w:val="000000"/>
          <w:sz w:val="24"/>
          <w:szCs w:val="24"/>
        </w:rPr>
        <w:t xml:space="preserve"> восходят к латинскому </w:t>
      </w:r>
      <w:proofErr w:type="spellStart"/>
      <w:r w:rsidR="00782B3D" w:rsidRPr="00C61E2B">
        <w:rPr>
          <w:color w:val="000000"/>
          <w:sz w:val="24"/>
          <w:szCs w:val="24"/>
        </w:rPr>
        <w:t>sc</w:t>
      </w:r>
      <w:r w:rsidR="00782B3D" w:rsidRPr="00C61E2B">
        <w:rPr>
          <w:sz w:val="24"/>
          <w:szCs w:val="24"/>
        </w:rPr>
        <w:t>ala</w:t>
      </w:r>
      <w:r w:rsidR="00782B3D" w:rsidRPr="00C61E2B">
        <w:rPr>
          <w:color w:val="000000"/>
          <w:sz w:val="24"/>
          <w:szCs w:val="24"/>
        </w:rPr>
        <w:t>.В</w:t>
      </w:r>
      <w:proofErr w:type="spellEnd"/>
      <w:r w:rsidR="00782B3D" w:rsidRPr="00C61E2B">
        <w:rPr>
          <w:color w:val="000000"/>
          <w:sz w:val="24"/>
          <w:szCs w:val="24"/>
        </w:rPr>
        <w:t xml:space="preserve"> современном русском и французском языках употребляется слово «гамма» (</w:t>
      </w:r>
      <w:proofErr w:type="spellStart"/>
      <w:r w:rsidR="00782B3D" w:rsidRPr="00C61E2B">
        <w:rPr>
          <w:color w:val="000000"/>
          <w:sz w:val="24"/>
          <w:szCs w:val="24"/>
        </w:rPr>
        <w:t>фр.gamme</w:t>
      </w:r>
      <w:proofErr w:type="spellEnd"/>
      <w:r w:rsidR="00782B3D" w:rsidRPr="00C61E2B">
        <w:rPr>
          <w:color w:val="000000"/>
          <w:sz w:val="24"/>
          <w:szCs w:val="24"/>
        </w:rPr>
        <w:t>).Также преподаватель ознакомил ученика с полным названием нот( До-</w:t>
      </w:r>
      <w:proofErr w:type="spellStart"/>
      <w:r w:rsidR="00782B3D" w:rsidRPr="00C61E2B">
        <w:rPr>
          <w:color w:val="000000"/>
          <w:sz w:val="24"/>
          <w:szCs w:val="24"/>
        </w:rPr>
        <w:t>Dominus</w:t>
      </w:r>
      <w:proofErr w:type="spellEnd"/>
      <w:r w:rsidR="00782B3D" w:rsidRPr="00C61E2B">
        <w:rPr>
          <w:color w:val="000000"/>
          <w:sz w:val="24"/>
          <w:szCs w:val="24"/>
        </w:rPr>
        <w:t xml:space="preserve"> -</w:t>
      </w:r>
      <w:proofErr w:type="spellStart"/>
      <w:r w:rsidR="00782B3D" w:rsidRPr="00C61E2B">
        <w:rPr>
          <w:color w:val="000000"/>
          <w:sz w:val="24"/>
          <w:szCs w:val="24"/>
        </w:rPr>
        <w:t>Господь;RE</w:t>
      </w:r>
      <w:proofErr w:type="spellEnd"/>
      <w:r w:rsidR="00782B3D" w:rsidRPr="00C61E2B">
        <w:rPr>
          <w:color w:val="000000"/>
          <w:sz w:val="24"/>
          <w:szCs w:val="24"/>
        </w:rPr>
        <w:t xml:space="preserve">- </w:t>
      </w:r>
      <w:proofErr w:type="spellStart"/>
      <w:r w:rsidR="00782B3D" w:rsidRPr="00C61E2B">
        <w:rPr>
          <w:color w:val="000000"/>
          <w:sz w:val="24"/>
          <w:szCs w:val="24"/>
        </w:rPr>
        <w:t>rerum</w:t>
      </w:r>
      <w:proofErr w:type="spellEnd"/>
      <w:r w:rsidR="00782B3D" w:rsidRPr="00C61E2B">
        <w:rPr>
          <w:color w:val="000000"/>
          <w:sz w:val="24"/>
          <w:szCs w:val="24"/>
        </w:rPr>
        <w:t>-материя ;</w:t>
      </w:r>
      <w:proofErr w:type="spellStart"/>
      <w:r w:rsidR="00782B3D" w:rsidRPr="00C61E2B">
        <w:rPr>
          <w:color w:val="000000"/>
          <w:sz w:val="24"/>
          <w:szCs w:val="24"/>
        </w:rPr>
        <w:t>Mi</w:t>
      </w:r>
      <w:proofErr w:type="spellEnd"/>
      <w:r w:rsidR="00782B3D" w:rsidRPr="00C61E2B">
        <w:rPr>
          <w:color w:val="000000"/>
          <w:sz w:val="24"/>
          <w:szCs w:val="24"/>
        </w:rPr>
        <w:t>-</w:t>
      </w:r>
      <w:proofErr w:type="spellStart"/>
      <w:r w:rsidR="00782B3D" w:rsidRPr="00C61E2B">
        <w:rPr>
          <w:color w:val="000000"/>
          <w:sz w:val="24"/>
          <w:szCs w:val="24"/>
        </w:rPr>
        <w:t>miraculum</w:t>
      </w:r>
      <w:proofErr w:type="spellEnd"/>
      <w:r w:rsidR="00782B3D" w:rsidRPr="00C61E2B">
        <w:rPr>
          <w:color w:val="000000"/>
          <w:sz w:val="24"/>
          <w:szCs w:val="24"/>
        </w:rPr>
        <w:t xml:space="preserve">-чудо </w:t>
      </w:r>
      <w:proofErr w:type="spellStart"/>
      <w:r w:rsidR="00782B3D" w:rsidRPr="00C61E2B">
        <w:rPr>
          <w:color w:val="000000"/>
          <w:sz w:val="24"/>
          <w:szCs w:val="24"/>
        </w:rPr>
        <w:t>и.т.д</w:t>
      </w:r>
      <w:proofErr w:type="spellEnd"/>
      <w:r w:rsidR="00782B3D" w:rsidRPr="00C61E2B">
        <w:rPr>
          <w:color w:val="000000"/>
          <w:sz w:val="24"/>
          <w:szCs w:val="24"/>
        </w:rPr>
        <w:t>)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   </w:t>
      </w:r>
      <w:r w:rsidR="0062379E" w:rsidRPr="00C61E2B">
        <w:rPr>
          <w:color w:val="000000"/>
          <w:sz w:val="24"/>
          <w:szCs w:val="24"/>
        </w:rPr>
        <w:t xml:space="preserve">  </w:t>
      </w:r>
      <w:r w:rsidRPr="00C61E2B">
        <w:rPr>
          <w:color w:val="000000"/>
          <w:sz w:val="24"/>
          <w:szCs w:val="24"/>
        </w:rPr>
        <w:t xml:space="preserve"> Итак,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ученик исполнил обе гаммы,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после чего совместно с педагогом были проанализированы общераспространённые ошибки: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I.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Проблема</w:t>
      </w:r>
      <w:r w:rsidR="002B290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"лежачего" первого пальца-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неловкого, неуклюжего, более напряжённого, чем "высокий". Перекладывать или переносить руку через первый палец легче, чем подложить(подсунуть), подвести под ладонь, в "</w:t>
      </w:r>
      <w:proofErr w:type="spellStart"/>
      <w:r w:rsidRPr="00C61E2B">
        <w:rPr>
          <w:color w:val="000000"/>
          <w:sz w:val="24"/>
          <w:szCs w:val="24"/>
        </w:rPr>
        <w:t>домик</w:t>
      </w:r>
      <w:proofErr w:type="gramStart"/>
      <w:r w:rsidRPr="00C61E2B">
        <w:rPr>
          <w:color w:val="000000"/>
          <w:sz w:val="24"/>
          <w:szCs w:val="24"/>
        </w:rPr>
        <w:t>".И</w:t>
      </w:r>
      <w:proofErr w:type="spellEnd"/>
      <w:proofErr w:type="gramEnd"/>
      <w:r w:rsidRPr="00C61E2B">
        <w:rPr>
          <w:color w:val="000000"/>
          <w:sz w:val="24"/>
          <w:szCs w:val="24"/>
        </w:rPr>
        <w:t xml:space="preserve"> первейшая задача-это воспитать </w:t>
      </w:r>
      <w:r w:rsidRPr="00C61E2B">
        <w:rPr>
          <w:color w:val="000000"/>
          <w:sz w:val="24"/>
          <w:szCs w:val="24"/>
        </w:rPr>
        <w:lastRenderedPageBreak/>
        <w:t xml:space="preserve">предусмотрительность ученика, умение вовремя подготавливать </w:t>
      </w:r>
      <w:r w:rsidRPr="00C61E2B">
        <w:rPr>
          <w:sz w:val="24"/>
          <w:szCs w:val="24"/>
        </w:rPr>
        <w:t xml:space="preserve">первый </w:t>
      </w:r>
      <w:r w:rsidRPr="00C61E2B">
        <w:rPr>
          <w:color w:val="000000"/>
          <w:sz w:val="24"/>
          <w:szCs w:val="24"/>
        </w:rPr>
        <w:t xml:space="preserve">палец к подкладыванию и перекладыванию. </w:t>
      </w:r>
    </w:p>
    <w:p w:rsidR="00EE7252" w:rsidRPr="00C61E2B" w:rsidRDefault="00782B3D" w:rsidP="00B55FBE">
      <w:pPr>
        <w:pStyle w:val="10"/>
        <w:spacing w:after="200"/>
        <w:jc w:val="both"/>
        <w:rPr>
          <w:b/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Преподаватель предложил ряд упражнений</w:t>
      </w:r>
      <w:r w:rsidRPr="00C61E2B">
        <w:rPr>
          <w:b/>
          <w:sz w:val="24"/>
          <w:szCs w:val="24"/>
        </w:rPr>
        <w:t>: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>-игра по позициям- кластерами</w:t>
      </w:r>
      <w:r w:rsidR="002B290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(несколько клавиш в пределах одной позиции), вычленяя те звуки, на которые приходится подкладывание, чтобы быстрее закрепить в памяти и мышечном ощущении порядок следования пальцев. При этом следить за тем волнообразным объединяющим движением кист</w:t>
      </w:r>
      <w:r w:rsidRPr="00C61E2B">
        <w:rPr>
          <w:sz w:val="24"/>
          <w:szCs w:val="24"/>
        </w:rPr>
        <w:t>и;</w:t>
      </w:r>
    </w:p>
    <w:p w:rsidR="00EE7252" w:rsidRPr="00C61E2B" w:rsidRDefault="00782B3D" w:rsidP="00B55FBE">
      <w:pPr>
        <w:pStyle w:val="10"/>
        <w:spacing w:after="200"/>
        <w:jc w:val="both"/>
        <w:rPr>
          <w:b/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>-игра терциями и квартами</w:t>
      </w:r>
      <w:r w:rsidRPr="00C61E2B">
        <w:rPr>
          <w:b/>
          <w:color w:val="000000"/>
          <w:sz w:val="24"/>
          <w:szCs w:val="24"/>
        </w:rPr>
        <w:t>;</w:t>
      </w:r>
    </w:p>
    <w:p w:rsidR="0062379E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-игра пятиступенной гаммы от разных ступеней поочерёдно вверх и вниз с остановками, выдерживая порядок следования пальцев по позициям. 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b/>
          <w:color w:val="000000"/>
          <w:sz w:val="24"/>
          <w:szCs w:val="24"/>
        </w:rPr>
        <w:t>II.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Проблема ровности, чёткости,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беглости.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 xml:space="preserve">Артикуляционное звучание. Независимость, координация и самостоятельность пальцев. Всё это </w:t>
      </w:r>
      <w:proofErr w:type="gramStart"/>
      <w:r w:rsidRPr="00C61E2B">
        <w:rPr>
          <w:color w:val="000000"/>
          <w:sz w:val="24"/>
          <w:szCs w:val="24"/>
        </w:rPr>
        <w:t>составляет  понятие</w:t>
      </w:r>
      <w:proofErr w:type="gramEnd"/>
      <w:r w:rsidRPr="00C61E2B">
        <w:rPr>
          <w:color w:val="000000"/>
          <w:sz w:val="24"/>
          <w:szCs w:val="24"/>
        </w:rPr>
        <w:t xml:space="preserve"> техники в широком значении этого слова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>Упражнения: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>-</w:t>
      </w:r>
      <w:proofErr w:type="gramStart"/>
      <w:r w:rsidRPr="00C61E2B">
        <w:rPr>
          <w:color w:val="000000"/>
          <w:sz w:val="24"/>
          <w:szCs w:val="24"/>
        </w:rPr>
        <w:t>исполн</w:t>
      </w:r>
      <w:r w:rsidRPr="00C61E2B">
        <w:rPr>
          <w:sz w:val="24"/>
          <w:szCs w:val="24"/>
        </w:rPr>
        <w:t xml:space="preserve">ение </w:t>
      </w:r>
      <w:r w:rsidRPr="00C61E2B">
        <w:rPr>
          <w:color w:val="000000"/>
          <w:sz w:val="24"/>
          <w:szCs w:val="24"/>
        </w:rPr>
        <w:t xml:space="preserve"> гамм</w:t>
      </w:r>
      <w:r w:rsidRPr="00C61E2B">
        <w:rPr>
          <w:sz w:val="24"/>
          <w:szCs w:val="24"/>
        </w:rPr>
        <w:t>ы</w:t>
      </w:r>
      <w:proofErr w:type="gramEnd"/>
      <w:r w:rsidRPr="00C61E2B">
        <w:rPr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в пунктирном ритме;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-исполнить гамму </w:t>
      </w:r>
      <w:proofErr w:type="gramStart"/>
      <w:r w:rsidRPr="00C61E2B">
        <w:rPr>
          <w:color w:val="000000"/>
          <w:sz w:val="24"/>
          <w:szCs w:val="24"/>
        </w:rPr>
        <w:t>с  остановками</w:t>
      </w:r>
      <w:proofErr w:type="gramEnd"/>
      <w:r w:rsidRPr="00C61E2B">
        <w:rPr>
          <w:color w:val="000000"/>
          <w:sz w:val="24"/>
          <w:szCs w:val="24"/>
        </w:rPr>
        <w:t xml:space="preserve"> на тонике с постепенным наращиванием следующего тона. Например, "до, ре, ми, фа, ми, ре, до", "до, ре, ми, фа, соль, фа, ми, ре, до" и т. д</w:t>
      </w:r>
      <w:r w:rsidRPr="00C61E2B">
        <w:rPr>
          <w:b/>
          <w:color w:val="000000"/>
          <w:sz w:val="24"/>
          <w:szCs w:val="24"/>
        </w:rPr>
        <w:t>;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>-</w:t>
      </w:r>
      <w:proofErr w:type="spellStart"/>
      <w:r w:rsidRPr="00C61E2B">
        <w:rPr>
          <w:color w:val="000000"/>
          <w:sz w:val="24"/>
          <w:szCs w:val="24"/>
        </w:rPr>
        <w:t>игра"гаммы</w:t>
      </w:r>
      <w:proofErr w:type="spellEnd"/>
      <w:r w:rsidRPr="00C61E2B">
        <w:rPr>
          <w:color w:val="000000"/>
          <w:sz w:val="24"/>
          <w:szCs w:val="24"/>
        </w:rPr>
        <w:t xml:space="preserve"> в гамме". Гамма играется семь раз подряд в быстром темпе в пределах одной октавы. При каждом повторении лёгким акцентом выделяется каждая ступень поочерёдно (сначала первая </w:t>
      </w:r>
      <w:proofErr w:type="spellStart"/>
      <w:r w:rsidRPr="00C61E2B">
        <w:rPr>
          <w:color w:val="000000"/>
          <w:sz w:val="24"/>
          <w:szCs w:val="24"/>
        </w:rPr>
        <w:t>ступень"до</w:t>
      </w:r>
      <w:proofErr w:type="spellEnd"/>
      <w:r w:rsidRPr="00C61E2B">
        <w:rPr>
          <w:color w:val="000000"/>
          <w:sz w:val="24"/>
          <w:szCs w:val="24"/>
        </w:rPr>
        <w:t xml:space="preserve">", потом вторая </w:t>
      </w:r>
      <w:proofErr w:type="spellStart"/>
      <w:r w:rsidRPr="00C61E2B">
        <w:rPr>
          <w:color w:val="000000"/>
          <w:sz w:val="24"/>
          <w:szCs w:val="24"/>
        </w:rPr>
        <w:t>ступень"ре</w:t>
      </w:r>
      <w:proofErr w:type="spellEnd"/>
      <w:r w:rsidRPr="00C61E2B">
        <w:rPr>
          <w:color w:val="000000"/>
          <w:sz w:val="24"/>
          <w:szCs w:val="24"/>
        </w:rPr>
        <w:t>" и т. д</w:t>
      </w:r>
      <w:r w:rsidRPr="00C61E2B">
        <w:rPr>
          <w:sz w:val="24"/>
          <w:szCs w:val="24"/>
        </w:rPr>
        <w:t>);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-исполнить гамму </w:t>
      </w:r>
      <w:proofErr w:type="gramStart"/>
      <w:r w:rsidRPr="00C61E2B">
        <w:rPr>
          <w:color w:val="000000"/>
          <w:sz w:val="24"/>
          <w:szCs w:val="24"/>
        </w:rPr>
        <w:t>с  остановками</w:t>
      </w:r>
      <w:proofErr w:type="gramEnd"/>
      <w:r w:rsidRPr="00C61E2B">
        <w:rPr>
          <w:color w:val="000000"/>
          <w:sz w:val="24"/>
          <w:szCs w:val="24"/>
        </w:rPr>
        <w:t xml:space="preserve"> на тонике с </w:t>
      </w:r>
      <w:r w:rsidRPr="00C61E2B">
        <w:rPr>
          <w:sz w:val="24"/>
          <w:szCs w:val="24"/>
        </w:rPr>
        <w:t>постепенным наращиванием следующего</w:t>
      </w:r>
      <w:r w:rsidRPr="00C61E2B">
        <w:rPr>
          <w:color w:val="000000"/>
          <w:sz w:val="24"/>
          <w:szCs w:val="24"/>
        </w:rPr>
        <w:t xml:space="preserve"> тона. Например, "до, ре, ми, фа, ми, ре, до", "до, ре, ми, фа, соль, фа, ми, ре, до" и т. д. </w:t>
      </w:r>
    </w:p>
    <w:p w:rsidR="00EE7252" w:rsidRPr="00C61E2B" w:rsidRDefault="00782B3D" w:rsidP="00B55FBE">
      <w:pPr>
        <w:pStyle w:val="10"/>
        <w:spacing w:after="200"/>
        <w:jc w:val="both"/>
        <w:rPr>
          <w:b/>
          <w:sz w:val="24"/>
          <w:szCs w:val="24"/>
        </w:rPr>
      </w:pPr>
      <w:r w:rsidRPr="00C61E2B">
        <w:rPr>
          <w:b/>
          <w:sz w:val="24"/>
          <w:szCs w:val="24"/>
        </w:rPr>
        <w:t>III.</w:t>
      </w:r>
      <w:r w:rsidR="0062379E" w:rsidRPr="00C61E2B">
        <w:rPr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Проблема слабого слухового контроля. Отсюда передерживание или "приклеивание" пальцев на клавишах,</w:t>
      </w:r>
      <w:r w:rsidR="0062379E" w:rsidRPr="00C61E2B">
        <w:rPr>
          <w:color w:val="000000"/>
          <w:sz w:val="24"/>
          <w:szCs w:val="24"/>
        </w:rPr>
        <w:t xml:space="preserve"> </w:t>
      </w:r>
      <w:proofErr w:type="spellStart"/>
      <w:r w:rsidRPr="00C61E2B">
        <w:rPr>
          <w:color w:val="000000"/>
          <w:sz w:val="24"/>
          <w:szCs w:val="24"/>
        </w:rPr>
        <w:t>ритмовая</w:t>
      </w:r>
      <w:proofErr w:type="spellEnd"/>
      <w:r w:rsidRPr="00C61E2B">
        <w:rPr>
          <w:color w:val="000000"/>
          <w:sz w:val="24"/>
          <w:szCs w:val="24"/>
        </w:rPr>
        <w:t xml:space="preserve"> и звуковая неровность, несинхронность рук, </w:t>
      </w:r>
      <w:proofErr w:type="spellStart"/>
      <w:r w:rsidRPr="00C61E2B">
        <w:rPr>
          <w:color w:val="000000"/>
          <w:sz w:val="24"/>
          <w:szCs w:val="24"/>
        </w:rPr>
        <w:t>характерное"кваканье</w:t>
      </w:r>
      <w:proofErr w:type="spellEnd"/>
      <w:r w:rsidRPr="00C61E2B">
        <w:rPr>
          <w:color w:val="000000"/>
          <w:sz w:val="24"/>
          <w:szCs w:val="24"/>
        </w:rPr>
        <w:t>"(чаще отстаёт левая рука)</w:t>
      </w:r>
      <w:r w:rsidRPr="00C61E2B">
        <w:rPr>
          <w:b/>
          <w:sz w:val="24"/>
          <w:szCs w:val="24"/>
        </w:rPr>
        <w:t>.</w:t>
      </w:r>
    </w:p>
    <w:p w:rsidR="00C61E2B" w:rsidRDefault="00C61E2B" w:rsidP="00B55FBE">
      <w:pPr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E7252" w:rsidRPr="00C61E2B" w:rsidRDefault="00782B3D" w:rsidP="00B55FBE">
      <w:pPr>
        <w:pStyle w:val="10"/>
        <w:spacing w:after="200"/>
        <w:jc w:val="both"/>
        <w:rPr>
          <w:sz w:val="24"/>
          <w:szCs w:val="24"/>
        </w:rPr>
      </w:pPr>
      <w:r w:rsidRPr="00C61E2B">
        <w:rPr>
          <w:sz w:val="24"/>
          <w:szCs w:val="24"/>
        </w:rPr>
        <w:lastRenderedPageBreak/>
        <w:t>Упражнения: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-группировка по </w:t>
      </w:r>
      <w:proofErr w:type="spellStart"/>
      <w:r w:rsidRPr="00C61E2B">
        <w:rPr>
          <w:color w:val="000000"/>
          <w:sz w:val="24"/>
          <w:szCs w:val="24"/>
        </w:rPr>
        <w:t>дуолям</w:t>
      </w:r>
      <w:proofErr w:type="spellEnd"/>
      <w:r w:rsidRPr="00C61E2B">
        <w:rPr>
          <w:color w:val="000000"/>
          <w:sz w:val="24"/>
          <w:szCs w:val="24"/>
        </w:rPr>
        <w:t xml:space="preserve">, триолям, </w:t>
      </w:r>
      <w:proofErr w:type="spellStart"/>
      <w:r w:rsidRPr="00C61E2B">
        <w:rPr>
          <w:color w:val="000000"/>
          <w:sz w:val="24"/>
          <w:szCs w:val="24"/>
        </w:rPr>
        <w:t>квартолям</w:t>
      </w:r>
      <w:proofErr w:type="spellEnd"/>
      <w:r w:rsidRPr="00C61E2B">
        <w:rPr>
          <w:color w:val="000000"/>
          <w:sz w:val="24"/>
          <w:szCs w:val="24"/>
        </w:rPr>
        <w:t xml:space="preserve">, </w:t>
      </w:r>
      <w:proofErr w:type="spellStart"/>
      <w:r w:rsidRPr="00C61E2B">
        <w:rPr>
          <w:color w:val="000000"/>
          <w:sz w:val="24"/>
          <w:szCs w:val="24"/>
        </w:rPr>
        <w:t>квинтолям</w:t>
      </w:r>
      <w:proofErr w:type="spellEnd"/>
      <w:r w:rsidRPr="00C61E2B">
        <w:rPr>
          <w:color w:val="000000"/>
          <w:sz w:val="24"/>
          <w:szCs w:val="24"/>
        </w:rPr>
        <w:t>. Но акценты делать не всей рукой. Это должен быть лёгкий пальцевой удар</w:t>
      </w:r>
      <w:r w:rsidRPr="00C61E2B">
        <w:rPr>
          <w:sz w:val="24"/>
          <w:szCs w:val="24"/>
        </w:rPr>
        <w:t>;</w:t>
      </w:r>
    </w:p>
    <w:p w:rsidR="0062379E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>-для более продвинутых учеников игра контрапунктических гамм, когда на один звук в партии левой руки приходится от двух до пяти звуков в партии правой руки. При этом левая рука играет четвертями, правая рука-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восьмыми или шестнадцатыми. Можно играть в параллельном и расходящемся движении</w:t>
      </w:r>
      <w:r w:rsidRPr="00C61E2B">
        <w:rPr>
          <w:b/>
          <w:color w:val="000000"/>
          <w:sz w:val="24"/>
          <w:szCs w:val="24"/>
        </w:rPr>
        <w:t>;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>-играть левую руку чуть громче, сделать её ведущей, "дирижёрской»;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>-перекрестить руки, чтобы левая рука играла выше на октаву;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color w:val="000000"/>
          <w:sz w:val="24"/>
          <w:szCs w:val="24"/>
        </w:rPr>
        <w:t xml:space="preserve">-играть гамму на расстоянии </w:t>
      </w:r>
      <w:proofErr w:type="gramStart"/>
      <w:r w:rsidRPr="00C61E2B">
        <w:rPr>
          <w:color w:val="000000"/>
          <w:sz w:val="24"/>
          <w:szCs w:val="24"/>
        </w:rPr>
        <w:t>дв</w:t>
      </w:r>
      <w:r w:rsidRPr="00C61E2B">
        <w:rPr>
          <w:sz w:val="24"/>
          <w:szCs w:val="24"/>
        </w:rPr>
        <w:t xml:space="preserve">е </w:t>
      </w:r>
      <w:r w:rsidRPr="00C61E2B">
        <w:rPr>
          <w:color w:val="000000"/>
          <w:sz w:val="24"/>
          <w:szCs w:val="24"/>
        </w:rPr>
        <w:t xml:space="preserve"> окта</w:t>
      </w:r>
      <w:r w:rsidRPr="00C61E2B">
        <w:rPr>
          <w:sz w:val="24"/>
          <w:szCs w:val="24"/>
        </w:rPr>
        <w:t>вы</w:t>
      </w:r>
      <w:proofErr w:type="gramEnd"/>
      <w:r w:rsidRPr="00C61E2B">
        <w:rPr>
          <w:color w:val="000000"/>
          <w:sz w:val="24"/>
          <w:szCs w:val="24"/>
        </w:rPr>
        <w:t xml:space="preserve"> для ясности мелодической линии в обеих руках и более естественного и удобного положения рук.</w:t>
      </w:r>
    </w:p>
    <w:p w:rsidR="00EE7252" w:rsidRPr="00C61E2B" w:rsidRDefault="00782B3D" w:rsidP="00B55FBE">
      <w:pPr>
        <w:pStyle w:val="10"/>
        <w:spacing w:after="200"/>
        <w:jc w:val="both"/>
        <w:rPr>
          <w:color w:val="000000"/>
          <w:sz w:val="24"/>
          <w:szCs w:val="24"/>
        </w:rPr>
      </w:pPr>
      <w:r w:rsidRPr="00C61E2B">
        <w:rPr>
          <w:sz w:val="24"/>
          <w:szCs w:val="24"/>
        </w:rPr>
        <w:t xml:space="preserve">    </w:t>
      </w:r>
      <w:r w:rsidR="0062379E" w:rsidRPr="00C61E2B">
        <w:rPr>
          <w:sz w:val="24"/>
          <w:szCs w:val="24"/>
        </w:rPr>
        <w:t xml:space="preserve">  </w:t>
      </w:r>
      <w:r w:rsidRPr="00C61E2B">
        <w:rPr>
          <w:color w:val="000000"/>
          <w:sz w:val="24"/>
          <w:szCs w:val="24"/>
        </w:rPr>
        <w:t>И в заключении урока-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 xml:space="preserve">подведение итогов, оценка работы ученика, рекомендация подготовки этюда к школьному конкурсу этюдов" </w:t>
      </w:r>
      <w:proofErr w:type="spellStart"/>
      <w:r w:rsidRPr="00C61E2B">
        <w:rPr>
          <w:color w:val="000000"/>
          <w:sz w:val="24"/>
          <w:szCs w:val="24"/>
        </w:rPr>
        <w:t>Presto</w:t>
      </w:r>
      <w:proofErr w:type="spellEnd"/>
      <w:r w:rsidRPr="00C61E2B">
        <w:rPr>
          <w:color w:val="000000"/>
          <w:sz w:val="24"/>
          <w:szCs w:val="24"/>
        </w:rPr>
        <w:t xml:space="preserve"> </w:t>
      </w:r>
      <w:proofErr w:type="spellStart"/>
      <w:r w:rsidRPr="00C61E2B">
        <w:rPr>
          <w:color w:val="000000"/>
          <w:sz w:val="24"/>
          <w:szCs w:val="24"/>
        </w:rPr>
        <w:t>dita</w:t>
      </w:r>
      <w:proofErr w:type="spellEnd"/>
      <w:r w:rsidRPr="00C61E2B">
        <w:rPr>
          <w:color w:val="000000"/>
          <w:sz w:val="24"/>
          <w:szCs w:val="24"/>
        </w:rPr>
        <w:t xml:space="preserve">" и небольшая цитата </w:t>
      </w:r>
      <w:proofErr w:type="gramStart"/>
      <w:r w:rsidRPr="00C61E2B">
        <w:rPr>
          <w:color w:val="000000"/>
          <w:sz w:val="24"/>
          <w:szCs w:val="24"/>
        </w:rPr>
        <w:t>выдающегося</w:t>
      </w:r>
      <w:r w:rsidRPr="00C61E2B">
        <w:rPr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 xml:space="preserve"> пианиста</w:t>
      </w:r>
      <w:proofErr w:type="gramEnd"/>
      <w:r w:rsidRPr="00C61E2B">
        <w:rPr>
          <w:color w:val="000000"/>
          <w:sz w:val="24"/>
          <w:szCs w:val="24"/>
        </w:rPr>
        <w:t>-виртуоза Иосифа Гофмана, который говорил:</w:t>
      </w:r>
      <w:r w:rsidR="002B290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"Хорошо сыгранная гамма-</w:t>
      </w:r>
      <w:r w:rsidR="0062379E" w:rsidRPr="00C61E2B">
        <w:rPr>
          <w:color w:val="000000"/>
          <w:sz w:val="24"/>
          <w:szCs w:val="24"/>
        </w:rPr>
        <w:t xml:space="preserve"> </w:t>
      </w:r>
      <w:r w:rsidRPr="00C61E2B">
        <w:rPr>
          <w:color w:val="000000"/>
          <w:sz w:val="24"/>
          <w:szCs w:val="24"/>
        </w:rPr>
        <w:t>поистине прекрасная вещь, только их редко играют хорошо, потому что недостаточно в этом упражняются. Гамма-это одна из самых трудных вещей в фортепианной игре, и каким образом учащийся, который стремится подняться над уровнем посредственности, может надеяться на успех без основательной и серьёзной тренировки во всякого рода граммах, - этого я не представляю ". И был совершенно прав!</w:t>
      </w:r>
    </w:p>
    <w:p w:rsidR="00EE7252" w:rsidRPr="00C61E2B" w:rsidRDefault="00EE7252" w:rsidP="00B55FBE">
      <w:pPr>
        <w:pStyle w:val="10"/>
        <w:spacing w:after="200"/>
        <w:jc w:val="both"/>
        <w:rPr>
          <w:b/>
          <w:color w:val="000000"/>
          <w:sz w:val="24"/>
          <w:szCs w:val="24"/>
        </w:rPr>
      </w:pPr>
    </w:p>
    <w:sectPr w:rsidR="00EE7252" w:rsidRPr="00C61E2B" w:rsidSect="00B55FBE">
      <w:footerReference w:type="default" r:id="rId7"/>
      <w:pgSz w:w="12240" w:h="15840" w:code="1"/>
      <w:pgMar w:top="1134" w:right="851" w:bottom="1134" w:left="1701" w:header="357" w:footer="357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769" w:rsidRDefault="00E51769" w:rsidP="0062379E">
      <w:r>
        <w:separator/>
      </w:r>
    </w:p>
  </w:endnote>
  <w:endnote w:type="continuationSeparator" w:id="0">
    <w:p w:rsidR="00E51769" w:rsidRDefault="00E51769" w:rsidP="0062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14672"/>
      <w:docPartObj>
        <w:docPartGallery w:val="Page Numbers (Bottom of Page)"/>
        <w:docPartUnique/>
      </w:docPartObj>
    </w:sdtPr>
    <w:sdtEndPr/>
    <w:sdtContent>
      <w:p w:rsidR="0062379E" w:rsidRDefault="003D2B52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5FB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2379E" w:rsidRDefault="0062379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769" w:rsidRDefault="00E51769" w:rsidP="0062379E">
      <w:r>
        <w:separator/>
      </w:r>
    </w:p>
  </w:footnote>
  <w:footnote w:type="continuationSeparator" w:id="0">
    <w:p w:rsidR="00E51769" w:rsidRDefault="00E51769" w:rsidP="006237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252"/>
    <w:rsid w:val="002B290E"/>
    <w:rsid w:val="0038269A"/>
    <w:rsid w:val="003D2B52"/>
    <w:rsid w:val="0062379E"/>
    <w:rsid w:val="0073352E"/>
    <w:rsid w:val="00782B3D"/>
    <w:rsid w:val="00B55FBE"/>
    <w:rsid w:val="00C61E2B"/>
    <w:rsid w:val="00E51769"/>
    <w:rsid w:val="00EE7252"/>
    <w:rsid w:val="00F6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E2B17990-85A4-4B63-9738-480E62D04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EE725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EE725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EE725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EE725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EE725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EE725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EE7252"/>
  </w:style>
  <w:style w:type="table" w:customStyle="1" w:styleId="TableNormal">
    <w:name w:val="Table Normal"/>
    <w:rsid w:val="00EE72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EE725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EE725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semiHidden/>
    <w:unhideWhenUsed/>
    <w:rsid w:val="006237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2379E"/>
  </w:style>
  <w:style w:type="paragraph" w:styleId="a7">
    <w:name w:val="footer"/>
    <w:basedOn w:val="a"/>
    <w:link w:val="a8"/>
    <w:uiPriority w:val="99"/>
    <w:unhideWhenUsed/>
    <w:rsid w:val="006237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3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7EF5E-FD1E-41C2-B88A-5A253F673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1749</Words>
  <Characters>9972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dcterms:created xsi:type="dcterms:W3CDTF">2021-03-15T15:41:00Z</dcterms:created>
  <dcterms:modified xsi:type="dcterms:W3CDTF">2021-11-28T14:34:00Z</dcterms:modified>
</cp:coreProperties>
</file>