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5D4" w:rsidRDefault="00CC20B0" w:rsidP="00480A4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>И это тоже Петра творенье…</w:t>
      </w:r>
      <w:r w:rsidR="003845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</w:t>
      </w:r>
      <w:r w:rsidR="000A1BFD">
        <w:rPr>
          <w:rFonts w:ascii="Times New Roman" w:hAnsi="Times New Roman" w:cs="Times New Roman"/>
          <w:sz w:val="24"/>
          <w:szCs w:val="24"/>
          <w:shd w:val="clear" w:color="auto" w:fill="FFFFFF"/>
        </w:rPr>
        <w:t>Ульянова Ольга Игоревна</w:t>
      </w:r>
      <w:r w:rsidR="003845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</w:t>
      </w:r>
      <w:proofErr w:type="spellStart"/>
      <w:r w:rsidR="000A1BFD">
        <w:rPr>
          <w:rFonts w:ascii="Times New Roman" w:hAnsi="Times New Roman" w:cs="Times New Roman"/>
          <w:sz w:val="24"/>
          <w:szCs w:val="24"/>
          <w:shd w:val="clear" w:color="auto" w:fill="FFFFFF"/>
        </w:rPr>
        <w:t>Дубневская</w:t>
      </w:r>
      <w:proofErr w:type="spellEnd"/>
      <w:r w:rsidR="000A1B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сельская библиотека №18 МБУК «ЦБС» </w:t>
      </w:r>
      <w:proofErr w:type="spellStart"/>
      <w:r w:rsidR="000A1BFD">
        <w:rPr>
          <w:rFonts w:ascii="Times New Roman" w:hAnsi="Times New Roman" w:cs="Times New Roman"/>
          <w:sz w:val="24"/>
          <w:szCs w:val="24"/>
          <w:shd w:val="clear" w:color="auto" w:fill="FFFFFF"/>
        </w:rPr>
        <w:t>г.о.Ступино</w:t>
      </w:r>
      <w:proofErr w:type="spellEnd"/>
      <w:r w:rsidR="003845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Московской области</w:t>
      </w:r>
      <w:bookmarkStart w:id="0" w:name="_GoBack"/>
      <w:bookmarkEnd w:id="0"/>
      <w:r w:rsidR="000A1B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45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Ведущий библиотекарь</w:t>
      </w:r>
    </w:p>
    <w:p w:rsidR="00FE1267" w:rsidRPr="002E1D3C" w:rsidRDefault="003804FD" w:rsidP="00480A4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Император Петр 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вошел в историю как великий информатор. Главным итогом Петровских реформ стало преодоление серьезного отставания России от европейских держав в военной, экономической и политической областях. Он решительно изменил структуру государственного управления и исполнительной власти страны, создал сильнейший флот и армию, которые смогли одержать победу в Северной войне. Самым долговечным осталось культурное наследие: сохранились многие памятники архитектуры и искусства учреждения культуры, которыми мы гордимся и сейчас.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Когда Петр стал царем России, его народ был отсталым и слаборазвитым по сравнению с процветающими европейскими странами. Прежде всего потому, что Россия отвергла модернизацию и цеплялась за средневековые практики. Во время своего правления Петр I осуществил обширные реформы, которые затронули все сферы национальной жизни, включая администрацию, промышленность, торговлю, технологии и культуру. Он преодолел сопротивление средневековой аристократии страны, чтобы добиться невероятного прогресса посредством внутренних реформ, направленных на преодоление разрыва между Россией и западными странами.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</w:t>
      </w:r>
      <w:r w:rsid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1700 года Петр I придавал промышленному развитию огромное значение. Металлургическая и обрабатывающая промышленность создавались в больших масштабах. Промышленникам предоставлялись различные привилегии, в том числе право покупать крепостных крестьян для работы в мастерских. Были проведены исследования по промышленным методам, применяемым в других странах, и привлечены иностранные эксперты. За время правления Петра I внешнеторговый оборот увеличился в семь раз, а к середине XVIII века Россия обогнала Европу в металлургической промышленности.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Петр I был первым царем России, </w:t>
      </w:r>
      <w:r w:rsidR="000556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который провел реформы и спонсировал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светское образование. Были открыты различные светские школы, куда принимали детей солдат, чиновников и церковников. Активно пропагандировался перевод книг с западноевропейских языков, русским разрешалось и даже поощрялось выезжать за границу для получения образования. Русский алфавит был модернизирован, был введен юлианский календарь и в 1703 году была учреждена первая Российская газета «Ведомости». Также в 1724 году была учреждена Российская академия наук, в состав которой сегодня входят около 500 учреждений и 55 тысяч научных исследователей.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1722 году Петр I </w:t>
      </w:r>
      <w:r w:rsidR="000556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покончил с наследственным дворянством и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ввел систему табелей о рангах — формальный перечень воинских званий, званий при правительстве и царском дворе. Установление табеля о рангах стало прямым ударом по власти существующего потомственного дворянства, или бояр. Ранее высокие государственные должности были наследственными. Однако с табелем о рангах любой, в том числе простолюдин, мог пробиться вверх по бюрократической иерархии обладая трудолюбием и мастерством. Это создало новое поколение технократов, пришедших на смену старому Боярскому классу. Табель о рангах имел огромный успех и оставался в силе до революции 1917 года.</w:t>
      </w:r>
      <w:r w:rsidR="000556C8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1711 году Петр упразднил Боярский совет и указом учредил новый государственный орган — </w:t>
      </w:r>
      <w:r w:rsidR="000556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Правя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щий Сенат. Сенат, который первоначально состоял из 9, а затем 10 членов, координировал действия различных центральных и местных органов, контролировал сбор и расходование доходов и разрабатывал законодательство в соответствии с указами Петра. Он претерпел изменения во время царствования последующих царей и стал одним из важнейших институтов императорской России, особенно в области управления и права.</w:t>
      </w:r>
      <w:r w:rsidR="00FD365E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В 1699 году Петр I </w:t>
      </w:r>
      <w:r w:rsidR="001675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провел </w:t>
      </w:r>
      <w:r w:rsidR="00670723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административную</w:t>
      </w:r>
      <w:r w:rsidR="001675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реформу</w:t>
      </w:r>
      <w:r w:rsidR="00FD365E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освободил горожан от подчинения военным губернаторам губерний и разрешил им самим избирать муниципалитеты. Эти муниципалитеты перешли в ведение Московской мэрии. </w:t>
      </w:r>
      <w:r w:rsid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1720 году этой реформе способствовало учреждение в Петербурге Главного магистрата. Он работал в качестве главного учреждения, отвечающего за городские магистраты других городов и поселков. Ему подчинялись избранные муниципальные чиновники городов. Главный магистрат также осуществлял контроль за распределением финансов в городах, распределением и сбором налогов.</w:t>
      </w:r>
      <w:r w:rsidR="000556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</w:t>
      </w:r>
      <w:r w:rsidR="00FD365E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</w:t>
      </w:r>
      <w:r w:rsid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</w:t>
      </w:r>
      <w:r w:rsidR="00FD365E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 царствования Петра I административная система России была устаревшей и функционировала</w:t>
      </w:r>
      <w:r w:rsidR="001675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беспорядочно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Петр Первый улучшил управляемость обширной территории России через реформу административного деления 1708-1710 гг., разделив Россию на восемь губерний. Его вторая административная реформа 1719 года исправила недостатки первоначальной системы, смоделировав ее по образцу шведской системы провинций.</w:t>
      </w:r>
      <w:r w:rsidR="001675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</w:t>
      </w:r>
      <w:r w:rsid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Петр I считал, что для укрепления своих позиций Россия должна быть военно-морской державой. Однако Россия не имела доступа к Черному морю, Каспию или Балтике, которые контролировались соответственно Османс</w:t>
      </w:r>
      <w:r w:rsid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кой империей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Швецией. Успешные азовские походы Петра 1695-1696 гг. против Османской империи позволили ему выйти к Азовскому морю и основать Таганрог — первую военную базу Российского флота. Наибольший успех Петра пришелся на Великую Северную войну против Шведской империи, которая продолжалась с 1700 </w:t>
      </w:r>
      <w:r w:rsid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 1721 год. Его победы в войне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позволили России получить доступ к восточным берегам Балтики. Санкт-Петербург был основан в 1703 году и стал столицей в 1712 году, чтобы укрепить доступ России к Балтийскому морю.</w:t>
      </w:r>
      <w:r w:rsidR="001675C8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 Петра I Российская армия опиралась на ополчение знати и стрельцов — элитный русский военный корпус. Стрельцы были вовлечены в несколько восстаний против Петра, из-за которых он распустил группу и включил ее членов в регулярную армию. Петр реорганизовал русскую армию по западным стандартам. В то время как он отбирал своих офицеров из дворянства, он также вербовал крестьян и горожан в другие ряды. Офицеры должны были сделать своих людей опытными в бою. Вооружение разработано по самым современным стандартам российскими специалистами. Петр также уделял большое внимание военно-морскому флоту: за время его правления было построено 52 линкора, сотни галер и других судов, что привело к созданию мощного русского Балтийского флота.</w:t>
      </w:r>
      <w:r w:rsidR="00B276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80A4B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Азовские походы Петра против Османской империи привели к успешному захвату Азовской крепости в июле 1696 года. Затем он помог сформировать большой альянс, состоящий из России, Саксонии и Дании–Норвегии против Шведской империи, что привело к Великой Северной войне, которая длилась 21 год с 1700 по 1721 год. Успешная Северная война сделала Россию доминирующей державой в Европе. Персидский поход Петра 1722-23 гг. завершился уступкой Персии России западного и южного берегов Каспия в обмен на военную помощь. Таким образом, благодаря мудрости, полководческому искусству и дипломатии, Петр расширил территорию России.</w:t>
      </w:r>
      <w:r w:rsidR="00584BDE" w:rsidRPr="002E1D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Таким образом, </w:t>
      </w:r>
      <w:r w:rsidR="00584BDE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>Пётр решительно подошёл к проблемам, стоявшим перед страной, и добился результатов радикальными методами, проведя различные реформы.  Современники называли Петра </w:t>
      </w:r>
      <w:r w:rsidR="00584BDE" w:rsidRPr="002E1D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="00584BDE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> человеком необыкновенным. Поражает разносторонность его дарований: он был незаурядным полководцем и дипломатом, флотоводцем и законодателем. </w:t>
      </w:r>
    </w:p>
    <w:p w:rsidR="00393B93" w:rsidRPr="00FE1267" w:rsidRDefault="00FE1267" w:rsidP="00480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Ссылки используемого материала:                                                                         </w:t>
      </w:r>
      <w:hyperlink r:id="rId4" w:history="1">
        <w:r w:rsidR="006613EF" w:rsidRPr="002E1D3C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https://infourok.ru/otkritoe-vneklassnoe-meropriyatie-reformi-bita-v-epohu-petra-2099714.html</w:t>
        </w:r>
      </w:hyperlink>
      <w:r w:rsidR="00706528" w:rsidRPr="002E1D3C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</w:t>
      </w:r>
      <w:hyperlink r:id="rId5" w:history="1">
        <w:r w:rsidR="00706528" w:rsidRPr="002E1D3C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https://urok.1sept.ru/articles/686150</w:t>
        </w:r>
      </w:hyperlink>
      <w:r w:rsidR="00706528" w:rsidRPr="002E1D3C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</w:t>
      </w:r>
      <w:r w:rsidR="002E1D3C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706528" w:rsidRPr="002E1D3C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="00393B93" w:rsidRPr="002E1D3C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https://cbs-novoch.ru/list_item/stsenarii-meropriiatiy/velikiy-tsar-reformator</w:t>
        </w:r>
      </w:hyperlink>
      <w:r w:rsidR="00393B93" w:rsidRPr="002E1D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80A4B" w:rsidRPr="002E1D3C" w:rsidRDefault="00480A4B" w:rsidP="00480A4B">
      <w:pPr>
        <w:rPr>
          <w:rFonts w:ascii="Times New Roman" w:hAnsi="Times New Roman" w:cs="Times New Roman"/>
        </w:rPr>
      </w:pPr>
    </w:p>
    <w:sectPr w:rsidR="00480A4B" w:rsidRPr="002E1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4B"/>
    <w:rsid w:val="000556C8"/>
    <w:rsid w:val="000A1BFD"/>
    <w:rsid w:val="001675C8"/>
    <w:rsid w:val="002E1D3C"/>
    <w:rsid w:val="003804FD"/>
    <w:rsid w:val="003845D4"/>
    <w:rsid w:val="00393B93"/>
    <w:rsid w:val="00480A4B"/>
    <w:rsid w:val="004B5FA1"/>
    <w:rsid w:val="00584BDE"/>
    <w:rsid w:val="006613EF"/>
    <w:rsid w:val="00670723"/>
    <w:rsid w:val="00700C93"/>
    <w:rsid w:val="00706528"/>
    <w:rsid w:val="008671E5"/>
    <w:rsid w:val="00940EAC"/>
    <w:rsid w:val="00AF2BBC"/>
    <w:rsid w:val="00B27657"/>
    <w:rsid w:val="00BB4FD9"/>
    <w:rsid w:val="00BB719D"/>
    <w:rsid w:val="00C54331"/>
    <w:rsid w:val="00CC20B0"/>
    <w:rsid w:val="00E70B66"/>
    <w:rsid w:val="00ED73B3"/>
    <w:rsid w:val="00FD365E"/>
    <w:rsid w:val="00FE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D8AFD-6A13-4472-B8E2-5F7930BC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B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s-novoch.ru/list_item/stsenarii-meropriiatiy/velikiy-tsar-reformator" TargetMode="External"/><Relationship Id="rId5" Type="http://schemas.openxmlformats.org/officeDocument/2006/relationships/hyperlink" Target="https://urok.1sept.ru/articles/686150" TargetMode="External"/><Relationship Id="rId4" Type="http://schemas.openxmlformats.org/officeDocument/2006/relationships/hyperlink" Target="https://infourok.ru/otkritoe-vneklassnoe-meropriyatie-reformi-bita-v-epohu-petra-209971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18</cp:revision>
  <dcterms:created xsi:type="dcterms:W3CDTF">2023-03-01T13:24:00Z</dcterms:created>
  <dcterms:modified xsi:type="dcterms:W3CDTF">2023-03-02T12:58:00Z</dcterms:modified>
</cp:coreProperties>
</file>