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59" w:rsidRDefault="006B6F59" w:rsidP="006B6F59">
      <w:pPr>
        <w:pStyle w:val="a3"/>
        <w:spacing w:before="0" w:beforeAutospacing="0" w:after="0" w:afterAutospacing="0"/>
        <w:ind w:left="-567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ЖУРАКОВСКАЯ АННА ВЛАДИМИРОВНА</w:t>
      </w:r>
      <w:r>
        <w:rPr>
          <w:b/>
          <w:bCs/>
          <w:color w:val="000000"/>
        </w:rPr>
        <w:t>,</w:t>
      </w:r>
    </w:p>
    <w:p w:rsidR="006B6F59" w:rsidRDefault="006B6F59" w:rsidP="006B6F59">
      <w:pPr>
        <w:pStyle w:val="a3"/>
        <w:spacing w:before="0" w:beforeAutospacing="0" w:after="0" w:afterAutospacing="0"/>
        <w:ind w:left="-567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преподаватель</w:t>
      </w:r>
    </w:p>
    <w:p w:rsidR="006B6F59" w:rsidRDefault="006B6F59" w:rsidP="006B6F59">
      <w:pPr>
        <w:pStyle w:val="a3"/>
        <w:spacing w:before="0" w:beforeAutospacing="0" w:after="0" w:afterAutospacing="0"/>
        <w:ind w:left="-567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ГБПОУ «Ставропольский государственный политехнический колледж»</w:t>
      </w:r>
    </w:p>
    <w:p w:rsidR="006B6F59" w:rsidRDefault="006B6F59" w:rsidP="006B6F59">
      <w:pPr>
        <w:pStyle w:val="a3"/>
        <w:spacing w:before="0" w:beforeAutospacing="0" w:after="0" w:afterAutospacing="0"/>
        <w:ind w:left="-567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г. Ставрополь</w:t>
      </w:r>
    </w:p>
    <w:p w:rsidR="006B6F59" w:rsidRDefault="006B6F59" w:rsidP="006B6F59">
      <w:pPr>
        <w:pStyle w:val="a3"/>
        <w:spacing w:before="0" w:beforeAutospacing="0" w:after="0" w:afterAutospacing="0"/>
        <w:ind w:left="-567"/>
        <w:jc w:val="right"/>
        <w:rPr>
          <w:b/>
          <w:bCs/>
          <w:color w:val="000000"/>
        </w:rPr>
      </w:pP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  <w:jc w:val="center"/>
      </w:pPr>
      <w:r w:rsidRPr="006B6F59">
        <w:rPr>
          <w:b/>
          <w:bCs/>
          <w:color w:val="000000"/>
        </w:rPr>
        <w:t>«Педагогический опыт в использовании ИКТ на уроках чтение чертежей в группах профессионального обуч</w:t>
      </w:r>
      <w:r w:rsidRPr="006B6F59">
        <w:rPr>
          <w:b/>
          <w:bCs/>
          <w:color w:val="000000"/>
        </w:rPr>
        <w:t>е</w:t>
      </w:r>
      <w:r w:rsidRPr="006B6F59">
        <w:rPr>
          <w:b/>
          <w:bCs/>
          <w:color w:val="000000"/>
        </w:rPr>
        <w:t>ния»</w:t>
      </w:r>
      <w:bookmarkStart w:id="0" w:name="_GoBack"/>
      <w:bookmarkEnd w:id="0"/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  <w:jc w:val="right"/>
      </w:pP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color w:val="000000"/>
        </w:rPr>
        <w:tab/>
      </w:r>
      <w:r w:rsidR="009D3DAD" w:rsidRPr="006B6F59">
        <w:rPr>
          <w:color w:val="000000"/>
        </w:rPr>
        <w:t>Коллеги, сегодня я хочу представить на ваше обозрение свой педагогический опыт в области активизации познавательной деятельности обучающихся с ОВЗ и использовании ИКТ на уроках «чтение чертежей».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И поделиться своими наработками в области графических построений при изучении сопряж</w:t>
      </w:r>
      <w:r w:rsidRPr="006B6F59">
        <w:rPr>
          <w:color w:val="000000"/>
        </w:rPr>
        <w:t>е</w:t>
      </w:r>
      <w:r w:rsidRPr="006B6F59">
        <w:rPr>
          <w:color w:val="000000"/>
        </w:rPr>
        <w:t>ний.</w:t>
      </w:r>
      <w:r w:rsidR="006B6F59">
        <w:t xml:space="preserve"> </w:t>
      </w:r>
      <w:r w:rsidRPr="006B6F59">
        <w:rPr>
          <w:color w:val="000000"/>
        </w:rPr>
        <w:t>Распространение своего педагогического опыта и инновационной деятельности я ос</w:t>
      </w:r>
      <w:r w:rsidRPr="006B6F59">
        <w:rPr>
          <w:color w:val="000000"/>
        </w:rPr>
        <w:t>у</w:t>
      </w:r>
      <w:r w:rsidRPr="006B6F59">
        <w:rPr>
          <w:color w:val="000000"/>
        </w:rPr>
        <w:t>ществляю путем прямого и комментированного показа последовательности действий, методов, приемов, форм педагогической деятельности.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В практике мною применяются различные формы передачи педагогического опыта: открытые уроки, мастер-классы, выступления на семинарах, как на школьном и муниципальном уровне, так и на региональном.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b/>
          <w:bCs/>
          <w:color w:val="000000"/>
        </w:rPr>
        <w:t>Представление системы опыта работы.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Перед профессиональным обучением стоит очень важная задача – подготовка подрастающего поколения к жизни в быстро меняющемся информационном обществе, в мире, в котором ускоряется процесс появления новых знаний, пост</w:t>
      </w:r>
      <w:r w:rsidRPr="006B6F59">
        <w:rPr>
          <w:color w:val="000000"/>
        </w:rPr>
        <w:t>о</w:t>
      </w:r>
      <w:r w:rsidRPr="006B6F59">
        <w:rPr>
          <w:color w:val="000000"/>
        </w:rPr>
        <w:t>янно возникает потребность в новых профессиях, в непрерывном повышении образования. И ключевую роль в решении этих задач играет компетенция совр</w:t>
      </w:r>
      <w:r w:rsidRPr="006B6F59">
        <w:rPr>
          <w:color w:val="000000"/>
        </w:rPr>
        <w:t>е</w:t>
      </w:r>
      <w:r w:rsidRPr="006B6F59">
        <w:rPr>
          <w:color w:val="000000"/>
        </w:rPr>
        <w:t>менного человека в ИКТ.</w:t>
      </w: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color w:val="000000"/>
        </w:rPr>
        <w:tab/>
      </w:r>
      <w:r w:rsidR="009D3DAD" w:rsidRPr="006B6F59">
        <w:rPr>
          <w:color w:val="000000"/>
        </w:rPr>
        <w:t>21 век – это век информационных технологий, именно под их воздействием и меняется окружающая нас действительность, а вместе с ней человек и общество, в котором он существ</w:t>
      </w:r>
      <w:r w:rsidR="009D3DAD" w:rsidRPr="006B6F59">
        <w:rPr>
          <w:color w:val="000000"/>
        </w:rPr>
        <w:t>у</w:t>
      </w:r>
      <w:r w:rsidR="009D3DAD" w:rsidRPr="006B6F59">
        <w:rPr>
          <w:color w:val="000000"/>
        </w:rPr>
        <w:t>ет.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В наше время бытует мнение, что развитие сети Интернет, доступность компьютера больши</w:t>
      </w:r>
      <w:r w:rsidRPr="006B6F59">
        <w:rPr>
          <w:color w:val="000000"/>
        </w:rPr>
        <w:t>н</w:t>
      </w:r>
      <w:r w:rsidRPr="006B6F59">
        <w:rPr>
          <w:color w:val="000000"/>
        </w:rPr>
        <w:t>ству обучающихся с ОВЗ, делает наших детей рабами виртуального мира. Как помочь напр</w:t>
      </w:r>
      <w:r w:rsidRPr="006B6F59">
        <w:rPr>
          <w:color w:val="000000"/>
        </w:rPr>
        <w:t>а</w:t>
      </w:r>
      <w:r w:rsidRPr="006B6F59">
        <w:rPr>
          <w:color w:val="000000"/>
        </w:rPr>
        <w:t>вить возможности компьютера на формирование учебных компетентностей, духовных, и нравственных ценностей? Так возникла тема моего опыта «Активизация познавательной деятельности обучающихся с ОВЗ в области использования ИКТ на уроках «чтение черт</w:t>
      </w:r>
      <w:r w:rsidRPr="006B6F59">
        <w:rPr>
          <w:color w:val="000000"/>
        </w:rPr>
        <w:t>е</w:t>
      </w:r>
      <w:r w:rsidRPr="006B6F59">
        <w:rPr>
          <w:color w:val="000000"/>
        </w:rPr>
        <w:t>жей»».</w:t>
      </w: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color w:val="000000"/>
        </w:rPr>
        <w:tab/>
      </w:r>
      <w:r w:rsidR="009D3DAD" w:rsidRPr="006B6F59">
        <w:rPr>
          <w:color w:val="000000"/>
        </w:rPr>
        <w:t>Активизация познавательной деятельности в обучении – одно из основных направлений совершенствования учебно-воспитательного процесса профессиональном обучении. Созн</w:t>
      </w:r>
      <w:r w:rsidR="009D3DAD" w:rsidRPr="006B6F59">
        <w:rPr>
          <w:color w:val="000000"/>
        </w:rPr>
        <w:t>а</w:t>
      </w:r>
      <w:r w:rsidR="009D3DAD" w:rsidRPr="006B6F59">
        <w:rPr>
          <w:color w:val="000000"/>
        </w:rPr>
        <w:t>тельное и прочное усвоение знаний происходит в процессе активной умственной деятельности. Поэтому работу следует организ</w:t>
      </w:r>
      <w:r w:rsidR="009D3DAD" w:rsidRPr="006B6F59">
        <w:rPr>
          <w:color w:val="000000"/>
        </w:rPr>
        <w:t>о</w:t>
      </w:r>
      <w:r w:rsidR="009D3DAD" w:rsidRPr="006B6F59">
        <w:rPr>
          <w:color w:val="000000"/>
        </w:rPr>
        <w:t>вать так, чтобы учебный материал становился предметом активных действий ученика.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b/>
          <w:bCs/>
          <w:color w:val="000000"/>
        </w:rPr>
        <w:t>К.Д. Ушинский подчеркивал: «Важно серьезное занятие сделать для детей занимател</w:t>
      </w:r>
      <w:r w:rsidRPr="006B6F59">
        <w:rPr>
          <w:b/>
          <w:bCs/>
          <w:color w:val="000000"/>
        </w:rPr>
        <w:t>ь</w:t>
      </w:r>
      <w:r w:rsidRPr="006B6F59">
        <w:rPr>
          <w:b/>
          <w:bCs/>
          <w:color w:val="000000"/>
        </w:rPr>
        <w:t xml:space="preserve">ным». 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Для того чтобы уроки чтение чертежей были интересными и запоминающимися, я оживляю их короткими рассказами из истории развития чертежа, интересными фактами и событиями. Часто эту функцию выполняют сами обучающиеся, находя в различных источниках Интернет нужную информацию и презентуя ее на уроке.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Исходя из этого, важнейшими </w:t>
      </w:r>
      <w:r w:rsidRPr="006B6F59">
        <w:rPr>
          <w:rStyle w:val="a4"/>
          <w:b/>
          <w:bCs/>
          <w:color w:val="000000"/>
        </w:rPr>
        <w:t xml:space="preserve">факторами активизации познавательной деятельности </w:t>
      </w:r>
      <w:proofErr w:type="gramStart"/>
      <w:r w:rsidRPr="006B6F59">
        <w:rPr>
          <w:rStyle w:val="a4"/>
          <w:b/>
          <w:bCs/>
          <w:color w:val="000000"/>
        </w:rPr>
        <w:t>обучающихся</w:t>
      </w:r>
      <w:proofErr w:type="gramEnd"/>
      <w:r w:rsidRPr="006B6F59">
        <w:rPr>
          <w:rStyle w:val="a4"/>
          <w:b/>
          <w:bCs/>
          <w:color w:val="000000"/>
        </w:rPr>
        <w:t xml:space="preserve"> с ОВЗ являются</w:t>
      </w:r>
      <w:r w:rsidRPr="006B6F59">
        <w:rPr>
          <w:color w:val="000000"/>
        </w:rPr>
        <w:t>: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 xml:space="preserve">сотрудничество </w:t>
      </w:r>
      <w:proofErr w:type="gramStart"/>
      <w:r w:rsidRPr="006B6F59">
        <w:rPr>
          <w:color w:val="000000"/>
        </w:rPr>
        <w:t>обучающихся</w:t>
      </w:r>
      <w:proofErr w:type="gramEnd"/>
      <w:r w:rsidRPr="006B6F59">
        <w:rPr>
          <w:color w:val="000000"/>
        </w:rPr>
        <w:t xml:space="preserve"> с ОВЗ и учителя;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самостоятельная работа на уроке;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применение фронтальной, групповой, индивидуальной форм работы;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дифференциация обучения;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контроль знаний, умений, навыков;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использование занимательного практического материала;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lastRenderedPageBreak/>
        <w:t>создание проблемных ситуаций;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проектные работы;</w:t>
      </w:r>
    </w:p>
    <w:p w:rsidR="009D3DAD" w:rsidRPr="006B6F59" w:rsidRDefault="009D3DAD" w:rsidP="006B6F59">
      <w:pPr>
        <w:pStyle w:val="a3"/>
        <w:numPr>
          <w:ilvl w:val="0"/>
          <w:numId w:val="1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 xml:space="preserve">поощрение </w:t>
      </w:r>
      <w:proofErr w:type="gramStart"/>
      <w:r w:rsidRPr="006B6F59">
        <w:rPr>
          <w:color w:val="000000"/>
        </w:rPr>
        <w:t>обучающихся</w:t>
      </w:r>
      <w:proofErr w:type="gramEnd"/>
      <w:r w:rsidRPr="006B6F59">
        <w:rPr>
          <w:color w:val="000000"/>
        </w:rPr>
        <w:t xml:space="preserve"> с ОВЗ.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Компьютер на уроках исключает монотонность, привлекает внимание обуча</w:t>
      </w:r>
      <w:r w:rsidRPr="006B6F59">
        <w:rPr>
          <w:color w:val="000000"/>
        </w:rPr>
        <w:t>ю</w:t>
      </w:r>
      <w:r w:rsidRPr="006B6F59">
        <w:rPr>
          <w:color w:val="000000"/>
        </w:rPr>
        <w:t>щихся с ОВЗ. Яркость, насыщенность слайдов, появление на слайдах фотографий с иллюстрациями вносит разнообразие в учебный процесс, активизирует вним</w:t>
      </w:r>
      <w:r w:rsidRPr="006B6F59">
        <w:rPr>
          <w:color w:val="000000"/>
        </w:rPr>
        <w:t>а</w:t>
      </w:r>
      <w:r w:rsidRPr="006B6F59">
        <w:rPr>
          <w:color w:val="000000"/>
        </w:rPr>
        <w:t>ние и познавательную деятельность обучающихся с ОВЗ, стимулирует мотивацию обучающихся с ОВЗ, повышает интерес к предмету, призывает изучать различные источники.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Использование  компьютерных технологий  позволяет  в определённой степени добиваться выполнения следующих задач:  </w:t>
      </w:r>
    </w:p>
    <w:p w:rsidR="009D3DAD" w:rsidRPr="006B6F59" w:rsidRDefault="009D3DAD" w:rsidP="006B6F59">
      <w:pPr>
        <w:pStyle w:val="a3"/>
        <w:numPr>
          <w:ilvl w:val="0"/>
          <w:numId w:val="2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использование наглядного материала для динамичного объяснения новой темы, введения новых понятий (благодаря настройкам изображений, анимации, и др.);</w:t>
      </w:r>
    </w:p>
    <w:p w:rsidR="009D3DAD" w:rsidRPr="006B6F59" w:rsidRDefault="009D3DAD" w:rsidP="006B6F59">
      <w:pPr>
        <w:pStyle w:val="a3"/>
        <w:numPr>
          <w:ilvl w:val="0"/>
          <w:numId w:val="2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повышать мотивацию обучения (в связи с развитием информатизации);</w:t>
      </w:r>
    </w:p>
    <w:p w:rsidR="009D3DAD" w:rsidRPr="006B6F59" w:rsidRDefault="009D3DAD" w:rsidP="006B6F59">
      <w:pPr>
        <w:pStyle w:val="a3"/>
        <w:numPr>
          <w:ilvl w:val="0"/>
          <w:numId w:val="2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>использование на уроках разнообразных форм и методов работы, с целью повыш</w:t>
      </w:r>
      <w:r w:rsidRPr="006B6F59">
        <w:rPr>
          <w:color w:val="000000"/>
        </w:rPr>
        <w:t>е</w:t>
      </w:r>
      <w:r w:rsidRPr="006B6F59">
        <w:rPr>
          <w:color w:val="000000"/>
        </w:rPr>
        <w:t>ния эффективности урока;</w:t>
      </w:r>
    </w:p>
    <w:p w:rsidR="009D3DAD" w:rsidRPr="006B6F59" w:rsidRDefault="009D3DAD" w:rsidP="006B6F59">
      <w:pPr>
        <w:pStyle w:val="a3"/>
        <w:numPr>
          <w:ilvl w:val="0"/>
          <w:numId w:val="2"/>
        </w:numPr>
        <w:spacing w:before="0" w:beforeAutospacing="0" w:after="0" w:afterAutospacing="0"/>
        <w:ind w:left="-567" w:firstLine="0"/>
      </w:pPr>
      <w:r w:rsidRPr="006B6F59">
        <w:rPr>
          <w:color w:val="000000"/>
        </w:rPr>
        <w:t xml:space="preserve">вовлечение </w:t>
      </w:r>
      <w:proofErr w:type="gramStart"/>
      <w:r w:rsidRPr="006B6F59">
        <w:rPr>
          <w:color w:val="000000"/>
        </w:rPr>
        <w:t>обучающихся</w:t>
      </w:r>
      <w:proofErr w:type="gramEnd"/>
      <w:r w:rsidRPr="006B6F59">
        <w:rPr>
          <w:color w:val="000000"/>
        </w:rPr>
        <w:t xml:space="preserve"> с ОВЗ в творческую самостоятельную деятельность.</w:t>
      </w:r>
      <w:r w:rsidRPr="006B6F59">
        <w:rPr>
          <w:color w:val="000000"/>
        </w:rPr>
        <w:br/>
      </w:r>
      <w:r w:rsidR="006B6F59">
        <w:rPr>
          <w:color w:val="000000"/>
        </w:rPr>
        <w:tab/>
      </w:r>
      <w:r w:rsidRPr="006B6F59">
        <w:rPr>
          <w:color w:val="000000"/>
        </w:rPr>
        <w:t xml:space="preserve">Наглядность материала повышает его усвоение, т.к. задействованы все каналы восприятия </w:t>
      </w:r>
      <w:proofErr w:type="gramStart"/>
      <w:r w:rsidRPr="006B6F59">
        <w:rPr>
          <w:color w:val="000000"/>
        </w:rPr>
        <w:t>обучающихся</w:t>
      </w:r>
      <w:proofErr w:type="gramEnd"/>
      <w:r w:rsidRPr="006B6F59">
        <w:rPr>
          <w:color w:val="000000"/>
        </w:rPr>
        <w:t xml:space="preserve"> с ОВЗ – зрительный, механический, слуховой и эмоц</w:t>
      </w:r>
      <w:r w:rsidRPr="006B6F59">
        <w:rPr>
          <w:color w:val="000000"/>
        </w:rPr>
        <w:t>и</w:t>
      </w:r>
      <w:r w:rsidRPr="006B6F59">
        <w:rPr>
          <w:color w:val="000000"/>
        </w:rPr>
        <w:t>ональный. Использование слайдовых презентаций целесообразно на уроках «чтение чертежей», при изучении любой темы и на любом этапе уроке. Данная форма позволяет представить учебный материал как систему ярких опорных образов, что позволяет облегчить запоминание и усвоение изучаемого матери</w:t>
      </w:r>
      <w:r w:rsidRPr="006B6F59">
        <w:rPr>
          <w:color w:val="000000"/>
        </w:rPr>
        <w:t>а</w:t>
      </w:r>
      <w:r w:rsidRPr="006B6F59">
        <w:rPr>
          <w:color w:val="000000"/>
        </w:rPr>
        <w:t>ла. Подача учебного материала в виде слайдовой презентации сокращает время обучения, высвобождает ресурсы здоровья детей.</w:t>
      </w: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color w:val="000000"/>
        </w:rPr>
        <w:tab/>
      </w:r>
      <w:r w:rsidR="009D3DAD" w:rsidRPr="006B6F59">
        <w:rPr>
          <w:color w:val="000000"/>
        </w:rPr>
        <w:t xml:space="preserve">На своем опыте я убедилась, что обычные презентации, без активной деятельности </w:t>
      </w:r>
      <w:proofErr w:type="gramStart"/>
      <w:r w:rsidR="009D3DAD" w:rsidRPr="006B6F59">
        <w:rPr>
          <w:color w:val="000000"/>
        </w:rPr>
        <w:t>обуча</w:t>
      </w:r>
      <w:r w:rsidR="009D3DAD" w:rsidRPr="006B6F59">
        <w:rPr>
          <w:color w:val="000000"/>
        </w:rPr>
        <w:t>ю</w:t>
      </w:r>
      <w:r w:rsidR="009D3DAD" w:rsidRPr="006B6F59">
        <w:rPr>
          <w:color w:val="000000"/>
        </w:rPr>
        <w:t>щихся</w:t>
      </w:r>
      <w:proofErr w:type="gramEnd"/>
      <w:r w:rsidR="009D3DAD" w:rsidRPr="006B6F59">
        <w:rPr>
          <w:color w:val="000000"/>
        </w:rPr>
        <w:t xml:space="preserve"> с ОВЗ не имеют большой результативности для повышения качества обучения. На таких уроках учащиеся, уже привыкшие к новым технол</w:t>
      </w:r>
      <w:r w:rsidR="009D3DAD" w:rsidRPr="006B6F59">
        <w:rPr>
          <w:color w:val="000000"/>
        </w:rPr>
        <w:t>о</w:t>
      </w:r>
      <w:r w:rsidR="009D3DAD" w:rsidRPr="006B6F59">
        <w:rPr>
          <w:color w:val="000000"/>
        </w:rPr>
        <w:t>гиям, воспринимают показ слайдов, как отдых на уроке. Тут на помощь приходят презентации с элементами интеракти</w:t>
      </w:r>
      <w:r w:rsidR="009D3DAD" w:rsidRPr="006B6F59">
        <w:rPr>
          <w:color w:val="000000"/>
        </w:rPr>
        <w:t>в</w:t>
      </w:r>
      <w:r w:rsidR="009D3DAD" w:rsidRPr="006B6F59">
        <w:rPr>
          <w:color w:val="000000"/>
        </w:rPr>
        <w:t>ности. Огромное значение в преподавании чтения чертежей  имеет использов</w:t>
      </w:r>
      <w:r w:rsidR="009D3DAD" w:rsidRPr="006B6F59">
        <w:rPr>
          <w:color w:val="000000"/>
        </w:rPr>
        <w:t>а</w:t>
      </w:r>
      <w:r w:rsidR="009D3DAD" w:rsidRPr="006B6F59">
        <w:rPr>
          <w:color w:val="000000"/>
        </w:rPr>
        <w:t>ние </w:t>
      </w:r>
      <w:r w:rsidR="009D3DAD" w:rsidRPr="006B6F59">
        <w:rPr>
          <w:b/>
          <w:bCs/>
          <w:i/>
          <w:iCs/>
          <w:color w:val="000000"/>
        </w:rPr>
        <w:t>интерактивной доски</w:t>
      </w:r>
      <w:r w:rsidR="009D3DAD" w:rsidRPr="006B6F59">
        <w:rPr>
          <w:i/>
          <w:iCs/>
          <w:color w:val="000000"/>
        </w:rPr>
        <w:t>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Главной отличительной чертой </w:t>
      </w:r>
      <w:r w:rsidRPr="006B6F59">
        <w:rPr>
          <w:color w:val="000000"/>
          <w:u w:val="single"/>
        </w:rPr>
        <w:t>интерактивных презентаций</w:t>
      </w:r>
      <w:r w:rsidRPr="006B6F59">
        <w:rPr>
          <w:color w:val="000000"/>
        </w:rPr>
        <w:t> является инициативность обуча</w:t>
      </w:r>
      <w:r w:rsidRPr="006B6F59">
        <w:rPr>
          <w:color w:val="000000"/>
        </w:rPr>
        <w:t>ю</w:t>
      </w:r>
      <w:r w:rsidRPr="006B6F59">
        <w:rPr>
          <w:color w:val="000000"/>
        </w:rPr>
        <w:t>щихся с ОВЗ в учебном процессе, которую стимулирует педагог с позиции партнера помощн</w:t>
      </w:r>
      <w:r w:rsidRPr="006B6F59">
        <w:rPr>
          <w:color w:val="000000"/>
        </w:rPr>
        <w:t>и</w:t>
      </w:r>
      <w:r w:rsidRPr="006B6F59">
        <w:rPr>
          <w:color w:val="000000"/>
        </w:rPr>
        <w:t>ка. Ход и результат обучения приобретает личную значимость для всех участников процесса и позволяет развить у детей спосо</w:t>
      </w:r>
      <w:r w:rsidRPr="006B6F59">
        <w:rPr>
          <w:color w:val="000000"/>
        </w:rPr>
        <w:t>б</w:t>
      </w:r>
      <w:r w:rsidRPr="006B6F59">
        <w:rPr>
          <w:color w:val="000000"/>
        </w:rPr>
        <w:t>ность сам</w:t>
      </w:r>
      <w:r w:rsidR="006B6F59">
        <w:rPr>
          <w:color w:val="000000"/>
        </w:rPr>
        <w:t>остоятельного решения проблемы.</w:t>
      </w: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color w:val="000000"/>
        </w:rPr>
        <w:tab/>
      </w:r>
      <w:r w:rsidR="009D3DAD" w:rsidRPr="006B6F59">
        <w:rPr>
          <w:color w:val="000000"/>
        </w:rPr>
        <w:t>Работа с интерактивной презентацией открывает перед учащимися огромные познав</w:t>
      </w:r>
      <w:r w:rsidR="009D3DAD" w:rsidRPr="006B6F59">
        <w:rPr>
          <w:color w:val="000000"/>
        </w:rPr>
        <w:t>а</w:t>
      </w:r>
      <w:r w:rsidR="009D3DAD" w:rsidRPr="006B6F59">
        <w:rPr>
          <w:color w:val="000000"/>
        </w:rPr>
        <w:t>тельные возможности, делая их не только наблюдателями, но и активн</w:t>
      </w:r>
      <w:r w:rsidR="009D3DAD" w:rsidRPr="006B6F59">
        <w:rPr>
          <w:color w:val="000000"/>
        </w:rPr>
        <w:t>ы</w:t>
      </w:r>
      <w:r w:rsidR="009D3DAD" w:rsidRPr="006B6F59">
        <w:rPr>
          <w:color w:val="000000"/>
        </w:rPr>
        <w:t>ми участн</w:t>
      </w:r>
      <w:r>
        <w:rPr>
          <w:color w:val="000000"/>
        </w:rPr>
        <w:t>иками проводимых экспериментов.</w:t>
      </w:r>
    </w:p>
    <w:p w:rsidR="009D3DAD" w:rsidRPr="006B6F59" w:rsidRDefault="006B6F59" w:rsidP="006B6F59">
      <w:pPr>
        <w:pStyle w:val="a3"/>
        <w:spacing w:before="0" w:beforeAutospacing="0" w:after="0" w:afterAutospacing="0"/>
        <w:ind w:left="-567"/>
      </w:pPr>
      <w:r>
        <w:rPr>
          <w:b/>
          <w:bCs/>
          <w:i/>
          <w:iCs/>
          <w:color w:val="000000"/>
        </w:rPr>
        <w:tab/>
      </w:r>
      <w:r w:rsidR="009D3DAD" w:rsidRPr="006B6F59">
        <w:rPr>
          <w:b/>
          <w:bCs/>
          <w:i/>
          <w:iCs/>
          <w:color w:val="000000"/>
        </w:rPr>
        <w:t>Вывод:</w:t>
      </w:r>
      <w:r w:rsidR="009D3DAD" w:rsidRPr="006B6F59">
        <w:rPr>
          <w:color w:val="000000"/>
        </w:rPr>
        <w:t> Какой бы сложной и скучной ни была тема урока, она станет, интересна школьн</w:t>
      </w:r>
      <w:r w:rsidR="009D3DAD" w:rsidRPr="006B6F59">
        <w:rPr>
          <w:color w:val="000000"/>
        </w:rPr>
        <w:t>и</w:t>
      </w:r>
      <w:r w:rsidR="009D3DAD" w:rsidRPr="006B6F59">
        <w:rPr>
          <w:color w:val="000000"/>
        </w:rPr>
        <w:t>ку, если учебный материал на экране представлен в красках, со звуком и другими эффектами, и если он сам сможет принимать участие в процессе.</w:t>
      </w:r>
    </w:p>
    <w:p w:rsidR="009D3DAD" w:rsidRPr="006B6F59" w:rsidRDefault="009D3DAD" w:rsidP="006B6F59">
      <w:pPr>
        <w:pStyle w:val="a3"/>
        <w:spacing w:before="0" w:beforeAutospacing="0" w:after="0" w:afterAutospacing="0"/>
        <w:ind w:left="-567"/>
      </w:pPr>
      <w:r w:rsidRPr="006B6F59">
        <w:rPr>
          <w:color w:val="000000"/>
        </w:rPr>
        <w:t>Я представляю на ваше обозрение систему своего опыта работы по развитию графических навыков построения сопряжений с использованием ИКТ.</w:t>
      </w:r>
      <w:r w:rsidR="006B6F59">
        <w:t xml:space="preserve"> </w:t>
      </w:r>
      <w:r w:rsidRPr="006B6F59">
        <w:rPr>
          <w:color w:val="000000"/>
        </w:rPr>
        <w:t>Мы рассмотрим, как можно выпо</w:t>
      </w:r>
      <w:r w:rsidRPr="006B6F59">
        <w:rPr>
          <w:color w:val="000000"/>
        </w:rPr>
        <w:t>л</w:t>
      </w:r>
      <w:r w:rsidRPr="006B6F59">
        <w:rPr>
          <w:color w:val="000000"/>
        </w:rPr>
        <w:t xml:space="preserve">нить построения сопряжений различных линий: прямых и кривых. Для чего это нужно? Как в быту, так и в технике мы часто сталкиваемся с тем, что многие элементы имеют </w:t>
      </w:r>
      <w:proofErr w:type="spellStart"/>
      <w:r w:rsidRPr="006B6F59">
        <w:rPr>
          <w:color w:val="000000"/>
        </w:rPr>
        <w:t>скругления</w:t>
      </w:r>
      <w:proofErr w:type="spellEnd"/>
      <w:r w:rsidRPr="006B6F59">
        <w:rPr>
          <w:color w:val="000000"/>
        </w:rPr>
        <w:t xml:space="preserve"> или переходы. Поэтому и возникает необход</w:t>
      </w:r>
      <w:r w:rsidRPr="006B6F59">
        <w:rPr>
          <w:color w:val="000000"/>
        </w:rPr>
        <w:t>и</w:t>
      </w:r>
      <w:r w:rsidRPr="006B6F59">
        <w:rPr>
          <w:color w:val="000000"/>
        </w:rPr>
        <w:t>мость применения геометрических построений с построением сопряжений.</w:t>
      </w:r>
    </w:p>
    <w:sectPr w:rsidR="009D3DAD" w:rsidRPr="006B6F59" w:rsidSect="006B6F5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8B8"/>
    <w:multiLevelType w:val="multilevel"/>
    <w:tmpl w:val="0656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0485E"/>
    <w:multiLevelType w:val="multilevel"/>
    <w:tmpl w:val="F69C64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7445E"/>
    <w:multiLevelType w:val="multilevel"/>
    <w:tmpl w:val="27B4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BD4080"/>
    <w:multiLevelType w:val="multilevel"/>
    <w:tmpl w:val="5C3CE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E3380A"/>
    <w:multiLevelType w:val="multilevel"/>
    <w:tmpl w:val="447C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E54CE5"/>
    <w:multiLevelType w:val="multilevel"/>
    <w:tmpl w:val="6F8E2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110DC0"/>
    <w:multiLevelType w:val="multilevel"/>
    <w:tmpl w:val="6610FF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2E6D20"/>
    <w:multiLevelType w:val="multilevel"/>
    <w:tmpl w:val="7F9C2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1B"/>
    <w:rsid w:val="006B6F59"/>
    <w:rsid w:val="007B371B"/>
    <w:rsid w:val="009809AE"/>
    <w:rsid w:val="009C68F1"/>
    <w:rsid w:val="009D3DAD"/>
    <w:rsid w:val="00C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3D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D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3D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925</Words>
  <Characters>5275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Толстых</dc:creator>
  <cp:keywords/>
  <dc:description/>
  <cp:lastModifiedBy>пользователь</cp:lastModifiedBy>
  <cp:revision>6</cp:revision>
  <dcterms:created xsi:type="dcterms:W3CDTF">2021-12-14T11:07:00Z</dcterms:created>
  <dcterms:modified xsi:type="dcterms:W3CDTF">2022-01-26T05:53:00Z</dcterms:modified>
</cp:coreProperties>
</file>