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791" w:rsidRDefault="00CC704C" w:rsidP="0051379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3791">
        <w:rPr>
          <w:rFonts w:ascii="Times New Roman" w:hAnsi="Times New Roman" w:cs="Times New Roman"/>
          <w:b/>
          <w:sz w:val="24"/>
          <w:szCs w:val="24"/>
        </w:rPr>
        <w:t>Семейное воспитание в 3-й группе ГКУ РСЯ</w:t>
      </w:r>
    </w:p>
    <w:p w:rsidR="00CC704C" w:rsidRPr="00513791" w:rsidRDefault="00CC704C" w:rsidP="0051379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3791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513791">
        <w:rPr>
          <w:rFonts w:ascii="Times New Roman" w:hAnsi="Times New Roman" w:cs="Times New Roman"/>
          <w:b/>
          <w:sz w:val="24"/>
          <w:szCs w:val="24"/>
        </w:rPr>
        <w:t>Сунтарский</w:t>
      </w:r>
      <w:proofErr w:type="spellEnd"/>
      <w:r w:rsidRPr="00513791">
        <w:rPr>
          <w:rFonts w:ascii="Times New Roman" w:hAnsi="Times New Roman" w:cs="Times New Roman"/>
          <w:b/>
          <w:sz w:val="24"/>
          <w:szCs w:val="24"/>
        </w:rPr>
        <w:t xml:space="preserve"> ЦПДС им. С.Г. Кривошапкина».</w:t>
      </w:r>
    </w:p>
    <w:p w:rsidR="00513791" w:rsidRDefault="00513791" w:rsidP="00CC704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3791" w:rsidRDefault="00CC704C" w:rsidP="00CC704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 xml:space="preserve">Егорова 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Сахаяна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 xml:space="preserve"> Иннокентьевна, </w:t>
      </w:r>
    </w:p>
    <w:p w:rsidR="00CC704C" w:rsidRPr="00CC704C" w:rsidRDefault="00CC704C" w:rsidP="00CC704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C704C">
        <w:rPr>
          <w:rFonts w:ascii="Times New Roman" w:hAnsi="Times New Roman" w:cs="Times New Roman"/>
          <w:sz w:val="24"/>
          <w:szCs w:val="24"/>
        </w:rPr>
        <w:t>Егоров Николай Павлович</w:t>
      </w:r>
    </w:p>
    <w:p w:rsidR="00CC704C" w:rsidRPr="00CC704C" w:rsidRDefault="00CC704C" w:rsidP="00CC704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ГКУ РС(Я) «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Сунтарское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 xml:space="preserve"> ЦПДС им. С.Г. Кривошапкина»</w:t>
      </w:r>
    </w:p>
    <w:p w:rsidR="00CC704C" w:rsidRPr="00CC704C" w:rsidRDefault="00CC704C" w:rsidP="00CC704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C704C">
        <w:rPr>
          <w:rFonts w:ascii="Times New Roman" w:hAnsi="Times New Roman" w:cs="Times New Roman"/>
          <w:sz w:val="24"/>
          <w:szCs w:val="24"/>
        </w:rPr>
        <w:t>Сунтарский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 xml:space="preserve"> улус (район), с. 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Тойбохой</w:t>
      </w:r>
      <w:proofErr w:type="spellEnd"/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C704C" w:rsidRPr="00CC704C" w:rsidRDefault="00CC704C" w:rsidP="00CC70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b/>
          <w:sz w:val="24"/>
          <w:szCs w:val="24"/>
        </w:rPr>
        <w:t>Проблема:</w:t>
      </w:r>
      <w:r w:rsidRPr="00CC704C">
        <w:rPr>
          <w:rFonts w:ascii="Times New Roman" w:hAnsi="Times New Roman" w:cs="Times New Roman"/>
          <w:sz w:val="24"/>
          <w:szCs w:val="24"/>
        </w:rPr>
        <w:t xml:space="preserve"> Воспитание и чрезмерное опека над ребёнком в государственных учреждениях не могут не сказаться на его индивидуально – типологическом и психологическом развитии. Предоставляя детям в социальных учреждениях полное обеспечение, мы развиваем в них потребительское отношение, лень, нежелание работать и искать себя в этой жизни. И к сожалению таких детей очень много. </w:t>
      </w:r>
    </w:p>
    <w:p w:rsidR="00CC704C" w:rsidRPr="00CC704C" w:rsidRDefault="00CC704C" w:rsidP="00CC70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b/>
          <w:sz w:val="24"/>
          <w:szCs w:val="24"/>
        </w:rPr>
        <w:t>Актуальность:</w:t>
      </w:r>
      <w:r w:rsidRPr="00CC704C">
        <w:rPr>
          <w:rFonts w:ascii="Times New Roman" w:hAnsi="Times New Roman" w:cs="Times New Roman"/>
          <w:sz w:val="24"/>
          <w:szCs w:val="24"/>
        </w:rPr>
        <w:t xml:space="preserve"> Трудовая подготовка является приоритетным направлением в социализации детей – сирот и детей оставшихся без попечения родителей в условиях новых социально – экономических отношениях.</w:t>
      </w:r>
    </w:p>
    <w:p w:rsidR="00CC704C" w:rsidRPr="00CC704C" w:rsidRDefault="00CC704C" w:rsidP="00CC70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b/>
          <w:sz w:val="24"/>
          <w:szCs w:val="24"/>
        </w:rPr>
        <w:t>Гипотеза:</w:t>
      </w:r>
      <w:r w:rsidRPr="00CC704C">
        <w:rPr>
          <w:rFonts w:ascii="Times New Roman" w:hAnsi="Times New Roman" w:cs="Times New Roman"/>
          <w:sz w:val="24"/>
          <w:szCs w:val="24"/>
        </w:rPr>
        <w:t xml:space="preserve"> Приобретённые в детском центре знания, умения и навыки труда помогут воспитанникам в дальнейшем найти в этом мире свое место.</w:t>
      </w:r>
    </w:p>
    <w:p w:rsidR="00CC704C" w:rsidRPr="00CC704C" w:rsidRDefault="00CC704C" w:rsidP="00CC70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 xml:space="preserve">Семейное воспитание детей в условиях детского центра – это одна из наиболее важных, актуальных и сложных проблем воспитательного процесса. Семья является для ребёнка первым коллективом, где происходит его развитие, закладываются основы будущей личности. Именно в семье формируются первые представления ребёнка о той или иной социальной роли: отца, матери, друга, соседа и т.д. Такие представления у детей – сирот, поступивших в детские дома в основном из 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дезадаптированных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 xml:space="preserve"> семей, существенно искажены. В детских социальных учреждениях воспитываются дети, попавшие сюда из разных ситуаций. Некоторые дети не имеют представления о семье, не имеют опыта проживания в семье, а те которые поступили из семей, приобрели негативный опыт о представлении семьи. </w:t>
      </w:r>
    </w:p>
    <w:p w:rsidR="00CC704C" w:rsidRPr="00CC704C" w:rsidRDefault="00CC704C" w:rsidP="00CC704C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Основной задачей нашего детского центра - оказание социальной помощи несовершеннолетним, а также всесторонняя реабилитационная работа с воспитанниками всех возрастных категорий. В детском центре созданы две формы работы:</w:t>
      </w:r>
    </w:p>
    <w:p w:rsidR="00CC704C" w:rsidRPr="00CC704C" w:rsidRDefault="00CC704C" w:rsidP="00CC704C">
      <w:pPr>
        <w:spacing w:after="0"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1.</w:t>
      </w:r>
      <w:r w:rsidRPr="00CC704C">
        <w:rPr>
          <w:rFonts w:ascii="Times New Roman" w:hAnsi="Times New Roman" w:cs="Times New Roman"/>
          <w:sz w:val="24"/>
          <w:szCs w:val="24"/>
        </w:rPr>
        <w:tab/>
      </w:r>
      <w:r w:rsidRPr="00CC704C">
        <w:rPr>
          <w:rFonts w:ascii="Times New Roman" w:hAnsi="Times New Roman" w:cs="Times New Roman"/>
          <w:b/>
          <w:sz w:val="24"/>
          <w:szCs w:val="24"/>
        </w:rPr>
        <w:t>Группа приближенная к семейному типу.</w:t>
      </w:r>
    </w:p>
    <w:p w:rsidR="00CC704C" w:rsidRPr="00CC704C" w:rsidRDefault="00CC704C" w:rsidP="00CC704C">
      <w:pPr>
        <w:spacing w:after="0"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CC704C">
        <w:rPr>
          <w:rFonts w:ascii="Times New Roman" w:hAnsi="Times New Roman" w:cs="Times New Roman"/>
          <w:b/>
          <w:sz w:val="24"/>
          <w:szCs w:val="24"/>
        </w:rPr>
        <w:t>2.</w:t>
      </w:r>
      <w:r w:rsidRPr="00CC704C">
        <w:rPr>
          <w:rFonts w:ascii="Times New Roman" w:hAnsi="Times New Roman" w:cs="Times New Roman"/>
          <w:b/>
          <w:sz w:val="24"/>
          <w:szCs w:val="24"/>
        </w:rPr>
        <w:tab/>
        <w:t>Опекунская (замещающая семья).</w:t>
      </w:r>
    </w:p>
    <w:p w:rsidR="00CC704C" w:rsidRPr="00CC704C" w:rsidRDefault="00CC704C" w:rsidP="00CC70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 xml:space="preserve">Воспитатели семейных групп работают посменно. Воспитатели и 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помвоспитатели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 xml:space="preserve"> заменяют им родителей. Большинство наших детей имеют отклонения как в физическом, так и в психическом развитии. У них нарушена коммуникативная сфера, имеются искажения в развитии личности. Им оказываются различные виды 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медико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 xml:space="preserve"> - социальные, 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 xml:space="preserve"> – педагогические помощи. В нашей группе для повышение качества подготовки воспитанников к дальнейшему жизнеустройству в социуме были разработаны и введены в работу проекты: «Воспитание трудом детей – сирот и детей, оставшихся без попечения родителей» и </w:t>
      </w:r>
      <w:proofErr w:type="spellStart"/>
      <w:proofErr w:type="gramStart"/>
      <w:r w:rsidRPr="00CC704C">
        <w:rPr>
          <w:rFonts w:ascii="Times New Roman" w:hAnsi="Times New Roman" w:cs="Times New Roman"/>
          <w:sz w:val="24"/>
          <w:szCs w:val="24"/>
        </w:rPr>
        <w:t>подпроект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 xml:space="preserve">  для</w:t>
      </w:r>
      <w:proofErr w:type="gramEnd"/>
      <w:r w:rsidRPr="00CC704C">
        <w:rPr>
          <w:rFonts w:ascii="Times New Roman" w:hAnsi="Times New Roman" w:cs="Times New Roman"/>
          <w:sz w:val="24"/>
          <w:szCs w:val="24"/>
        </w:rPr>
        <w:t xml:space="preserve"> социализации, саморазвитии и самореализации детей “Стремление вверх”. </w:t>
      </w:r>
    </w:p>
    <w:p w:rsidR="00CC704C" w:rsidRPr="00CC704C" w:rsidRDefault="00CC704C" w:rsidP="00CC70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Для реализации наших проектов перед нами встали следующие цели и задачи:</w:t>
      </w:r>
    </w:p>
    <w:p w:rsid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lastRenderedPageBreak/>
        <w:t>Формирование общих житейских умений и навыков, готовность к бытовому труду, труду в домашнем хозяйстве, профессиональное самоопределение, подготовка к будущей профессиональной деятельности;</w:t>
      </w:r>
    </w:p>
    <w:p w:rsid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Развитие навыков общения в процессе трудовой деятельности (умение работать в коллективе);</w:t>
      </w:r>
    </w:p>
    <w:p w:rsid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Формирование личности, свободной от комплекса;</w:t>
      </w:r>
    </w:p>
    <w:p w:rsid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Создание мотивации, привитие интереса к трудовой деятельности с целью дальнейшего жизнеустройства;</w:t>
      </w:r>
    </w:p>
    <w:p w:rsid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Формирование у воспитанников устойчивого интереса к труду, творческого и сознательного отношения к нему и на этой основе психологической готовности трудиться;</w:t>
      </w:r>
    </w:p>
    <w:p w:rsidR="00CC704C" w:rsidRP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Воспитание нравственных качеств – уважение к людям труда, трудовым традициям, чувства коллективизма, товарищеской взаимопомощи, бережливости к общественной собственности, природе;</w:t>
      </w:r>
    </w:p>
    <w:p w:rsidR="00CC704C" w:rsidRDefault="00CC704C" w:rsidP="00CC70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 xml:space="preserve">А в подпрограмме по </w:t>
      </w:r>
      <w:proofErr w:type="gramStart"/>
      <w:r w:rsidRPr="00CC704C">
        <w:rPr>
          <w:rFonts w:ascii="Times New Roman" w:hAnsi="Times New Roman" w:cs="Times New Roman"/>
          <w:sz w:val="24"/>
          <w:szCs w:val="24"/>
        </w:rPr>
        <w:t>социализации  воспитанников</w:t>
      </w:r>
      <w:proofErr w:type="gramEnd"/>
      <w:r w:rsidRPr="00CC704C">
        <w:rPr>
          <w:rFonts w:ascii="Times New Roman" w:hAnsi="Times New Roman" w:cs="Times New Roman"/>
          <w:sz w:val="24"/>
          <w:szCs w:val="24"/>
        </w:rPr>
        <w:t xml:space="preserve"> “Стремление вверх”</w:t>
      </w:r>
    </w:p>
    <w:p w:rsid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 xml:space="preserve">Привлечение воспитанников на разные социальные проекты, участие в клубных формированиях наслега, Совместная работа с отделом по молодежной политике села и района. </w:t>
      </w:r>
    </w:p>
    <w:p w:rsidR="00CC704C" w:rsidRP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 xml:space="preserve">Поощрение активистов (воспитанников) наравне со специалистами и активистами </w:t>
      </w:r>
      <w:proofErr w:type="gramStart"/>
      <w:r w:rsidRPr="00CC704C">
        <w:rPr>
          <w:rFonts w:ascii="Times New Roman" w:hAnsi="Times New Roman" w:cs="Times New Roman"/>
          <w:sz w:val="24"/>
          <w:szCs w:val="24"/>
        </w:rPr>
        <w:t>населения  в</w:t>
      </w:r>
      <w:proofErr w:type="gramEnd"/>
      <w:r w:rsidRPr="00CC704C">
        <w:rPr>
          <w:rFonts w:ascii="Times New Roman" w:hAnsi="Times New Roman" w:cs="Times New Roman"/>
          <w:sz w:val="24"/>
          <w:szCs w:val="24"/>
        </w:rPr>
        <w:t xml:space="preserve"> значимых мероприятиях наслега и района.</w:t>
      </w:r>
    </w:p>
    <w:p w:rsidR="00CC704C" w:rsidRPr="00CC704C" w:rsidRDefault="00CC704C" w:rsidP="00CC70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В рамках программы был разработан план деятельности:</w:t>
      </w:r>
    </w:p>
    <w:p w:rsidR="00CC704C" w:rsidRPr="00CC704C" w:rsidRDefault="00CC704C" w:rsidP="00CC704C">
      <w:pPr>
        <w:spacing w:after="0"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CC704C">
        <w:rPr>
          <w:rFonts w:ascii="Times New Roman" w:hAnsi="Times New Roman" w:cs="Times New Roman"/>
          <w:b/>
          <w:sz w:val="24"/>
          <w:szCs w:val="24"/>
        </w:rPr>
        <w:t>1.</w:t>
      </w:r>
      <w:r w:rsidRPr="00CC704C">
        <w:rPr>
          <w:rFonts w:ascii="Times New Roman" w:hAnsi="Times New Roman" w:cs="Times New Roman"/>
          <w:b/>
          <w:sz w:val="24"/>
          <w:szCs w:val="24"/>
        </w:rPr>
        <w:tab/>
        <w:t>Подготовительный этап:</w:t>
      </w:r>
    </w:p>
    <w:p w:rsid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gramStart"/>
      <w:r w:rsidRPr="00CC704C">
        <w:rPr>
          <w:rFonts w:ascii="Times New Roman" w:hAnsi="Times New Roman" w:cs="Times New Roman"/>
          <w:sz w:val="24"/>
          <w:szCs w:val="24"/>
        </w:rPr>
        <w:t>диагностики,  углубленное</w:t>
      </w:r>
      <w:proofErr w:type="gramEnd"/>
      <w:r w:rsidRPr="00CC704C">
        <w:rPr>
          <w:rFonts w:ascii="Times New Roman" w:hAnsi="Times New Roman" w:cs="Times New Roman"/>
          <w:sz w:val="24"/>
          <w:szCs w:val="24"/>
        </w:rPr>
        <w:t xml:space="preserve"> изучение воспитанников: их возрастных и индивидуальных особенностей, интересов и трудовой активности (воспитатели, педагог - психолог, социальные педагоги, медицинские работники);</w:t>
      </w:r>
    </w:p>
    <w:p w:rsid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Изучение нормативных документов;</w:t>
      </w:r>
    </w:p>
    <w:p w:rsid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Обеспечение необходимыми оборудованиями (администрация, хозяйственный часть, воспитатели).</w:t>
      </w:r>
    </w:p>
    <w:p w:rsid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Составление плана;</w:t>
      </w:r>
    </w:p>
    <w:p w:rsidR="00CC704C" w:rsidRPr="00CC704C" w:rsidRDefault="00CC704C" w:rsidP="00CC704C">
      <w:pPr>
        <w:pStyle w:val="a3"/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Вовлечение воспитанников в кружковые занятия.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704C" w:rsidRPr="00CC704C" w:rsidRDefault="00CC704C" w:rsidP="00CC704C">
      <w:pPr>
        <w:spacing w:after="0"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CC704C">
        <w:rPr>
          <w:rFonts w:ascii="Times New Roman" w:hAnsi="Times New Roman" w:cs="Times New Roman"/>
          <w:b/>
          <w:sz w:val="24"/>
          <w:szCs w:val="24"/>
        </w:rPr>
        <w:t>2.</w:t>
      </w:r>
      <w:r w:rsidRPr="00CC704C">
        <w:rPr>
          <w:rFonts w:ascii="Times New Roman" w:hAnsi="Times New Roman" w:cs="Times New Roman"/>
          <w:b/>
          <w:sz w:val="24"/>
          <w:szCs w:val="24"/>
        </w:rPr>
        <w:tab/>
        <w:t>Реализация проекта: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C704C">
        <w:rPr>
          <w:rFonts w:ascii="Times New Roman" w:hAnsi="Times New Roman" w:cs="Times New Roman"/>
          <w:b/>
          <w:sz w:val="24"/>
          <w:szCs w:val="24"/>
        </w:rPr>
        <w:t>Направление работы: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1.</w:t>
      </w:r>
      <w:r w:rsidRPr="00CC704C">
        <w:rPr>
          <w:rFonts w:ascii="Times New Roman" w:hAnsi="Times New Roman" w:cs="Times New Roman"/>
          <w:sz w:val="24"/>
          <w:szCs w:val="24"/>
        </w:rPr>
        <w:tab/>
        <w:t xml:space="preserve"> Мастер – классы </w:t>
      </w:r>
      <w:proofErr w:type="gramStart"/>
      <w:r w:rsidRPr="00CC704C">
        <w:rPr>
          <w:rFonts w:ascii="Times New Roman" w:hAnsi="Times New Roman" w:cs="Times New Roman"/>
          <w:sz w:val="24"/>
          <w:szCs w:val="24"/>
        </w:rPr>
        <w:t>( «</w:t>
      </w:r>
      <w:proofErr w:type="gramEnd"/>
      <w:r w:rsidRPr="00CC704C">
        <w:rPr>
          <w:rFonts w:ascii="Times New Roman" w:hAnsi="Times New Roman" w:cs="Times New Roman"/>
          <w:sz w:val="24"/>
          <w:szCs w:val="24"/>
        </w:rPr>
        <w:t>Сервировка стола», «Труд красит человека» и т.д.).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2.</w:t>
      </w:r>
      <w:r w:rsidRPr="00CC704C">
        <w:rPr>
          <w:rFonts w:ascii="Times New Roman" w:hAnsi="Times New Roman" w:cs="Times New Roman"/>
          <w:sz w:val="24"/>
          <w:szCs w:val="24"/>
        </w:rPr>
        <w:tab/>
        <w:t xml:space="preserve"> Мероприятия (Тимуровские выходы, «Очумелые руки», «Готовим сами», «День самостоятельности», ярмарка и т.д.).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3.</w:t>
      </w:r>
      <w:r w:rsidRPr="00CC704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 xml:space="preserve"> работа (игры, практические занятия, беседы).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4.</w:t>
      </w:r>
      <w:r w:rsidRPr="00CC704C">
        <w:rPr>
          <w:rFonts w:ascii="Times New Roman" w:hAnsi="Times New Roman" w:cs="Times New Roman"/>
          <w:sz w:val="24"/>
          <w:szCs w:val="24"/>
        </w:rPr>
        <w:tab/>
        <w:t>Совместные работы с руководителями кружков (общественно – полезные работы, творческие занятия и т.д.).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5.</w:t>
      </w:r>
      <w:r w:rsidRPr="00CC704C">
        <w:rPr>
          <w:rFonts w:ascii="Times New Roman" w:hAnsi="Times New Roman" w:cs="Times New Roman"/>
          <w:sz w:val="24"/>
          <w:szCs w:val="24"/>
        </w:rPr>
        <w:tab/>
        <w:t>Прикрепление к семьям (служба сопровождения).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6.</w:t>
      </w:r>
      <w:r w:rsidRPr="00CC704C">
        <w:rPr>
          <w:rFonts w:ascii="Times New Roman" w:hAnsi="Times New Roman" w:cs="Times New Roman"/>
          <w:sz w:val="24"/>
          <w:szCs w:val="24"/>
        </w:rPr>
        <w:tab/>
        <w:t>Семейное воспитание в условиях детского дома (мама, папа, сестра, брат, сосед и т.д., семейные традиции).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7.</w:t>
      </w:r>
      <w:r w:rsidRPr="00CC704C">
        <w:rPr>
          <w:rFonts w:ascii="Times New Roman" w:hAnsi="Times New Roman" w:cs="Times New Roman"/>
          <w:sz w:val="24"/>
          <w:szCs w:val="24"/>
        </w:rPr>
        <w:tab/>
        <w:t xml:space="preserve">Участие в 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наслежных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 xml:space="preserve"> и улусных мероприятиях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8.</w:t>
      </w:r>
      <w:r w:rsidRPr="00CC704C">
        <w:rPr>
          <w:rFonts w:ascii="Times New Roman" w:hAnsi="Times New Roman" w:cs="Times New Roman"/>
          <w:sz w:val="24"/>
          <w:szCs w:val="24"/>
        </w:rPr>
        <w:tab/>
        <w:t>Привлечение наставников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9.</w:t>
      </w:r>
      <w:r w:rsidRPr="00CC704C">
        <w:rPr>
          <w:rFonts w:ascii="Times New Roman" w:hAnsi="Times New Roman" w:cs="Times New Roman"/>
          <w:sz w:val="24"/>
          <w:szCs w:val="24"/>
        </w:rPr>
        <w:tab/>
        <w:t>Сотрудничес</w:t>
      </w:r>
      <w:r w:rsidRPr="00CC704C">
        <w:rPr>
          <w:rFonts w:ascii="Times New Roman" w:hAnsi="Times New Roman" w:cs="Times New Roman"/>
          <w:sz w:val="24"/>
          <w:szCs w:val="24"/>
        </w:rPr>
        <w:t>тво с различными организациями.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C704C">
        <w:rPr>
          <w:rFonts w:ascii="Times New Roman" w:hAnsi="Times New Roman" w:cs="Times New Roman"/>
          <w:b/>
          <w:sz w:val="24"/>
          <w:szCs w:val="24"/>
        </w:rPr>
        <w:t>Методы: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CC704C">
        <w:rPr>
          <w:rFonts w:ascii="Times New Roman" w:hAnsi="Times New Roman" w:cs="Times New Roman"/>
          <w:sz w:val="24"/>
          <w:szCs w:val="24"/>
        </w:rPr>
        <w:tab/>
        <w:t>Принудительная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2.</w:t>
      </w:r>
      <w:r w:rsidRPr="00CC704C">
        <w:rPr>
          <w:rFonts w:ascii="Times New Roman" w:hAnsi="Times New Roman" w:cs="Times New Roman"/>
          <w:sz w:val="24"/>
          <w:szCs w:val="24"/>
        </w:rPr>
        <w:tab/>
        <w:t>Убеждения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3.</w:t>
      </w:r>
      <w:r w:rsidRPr="00CC704C">
        <w:rPr>
          <w:rFonts w:ascii="Times New Roman" w:hAnsi="Times New Roman" w:cs="Times New Roman"/>
          <w:sz w:val="24"/>
          <w:szCs w:val="24"/>
        </w:rPr>
        <w:tab/>
        <w:t>Требования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4.</w:t>
      </w:r>
      <w:r w:rsidRPr="00CC704C">
        <w:rPr>
          <w:rFonts w:ascii="Times New Roman" w:hAnsi="Times New Roman" w:cs="Times New Roman"/>
          <w:sz w:val="24"/>
          <w:szCs w:val="24"/>
        </w:rPr>
        <w:tab/>
        <w:t>Стимулирования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5.</w:t>
      </w:r>
      <w:r w:rsidRPr="00CC704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Подражаниия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>, личный пример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6.</w:t>
      </w:r>
      <w:r w:rsidRPr="00CC704C">
        <w:rPr>
          <w:rFonts w:ascii="Times New Roman" w:hAnsi="Times New Roman" w:cs="Times New Roman"/>
          <w:sz w:val="24"/>
          <w:szCs w:val="24"/>
        </w:rPr>
        <w:tab/>
        <w:t>Поощрения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7.</w:t>
      </w:r>
      <w:r w:rsidRPr="00CC704C">
        <w:rPr>
          <w:rFonts w:ascii="Times New Roman" w:hAnsi="Times New Roman" w:cs="Times New Roman"/>
          <w:sz w:val="24"/>
          <w:szCs w:val="24"/>
        </w:rPr>
        <w:tab/>
        <w:t>Пояснительная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8.</w:t>
      </w:r>
      <w:r w:rsidRPr="00CC704C">
        <w:rPr>
          <w:rFonts w:ascii="Times New Roman" w:hAnsi="Times New Roman" w:cs="Times New Roman"/>
          <w:sz w:val="24"/>
          <w:szCs w:val="24"/>
        </w:rPr>
        <w:tab/>
        <w:t>Совместная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C704C">
        <w:rPr>
          <w:rFonts w:ascii="Times New Roman" w:hAnsi="Times New Roman" w:cs="Times New Roman"/>
          <w:b/>
          <w:sz w:val="24"/>
          <w:szCs w:val="24"/>
        </w:rPr>
        <w:t>Заключительный этап.</w:t>
      </w:r>
    </w:p>
    <w:p w:rsidR="00CC704C" w:rsidRPr="00CC704C" w:rsidRDefault="00CC704C" w:rsidP="00CC70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 xml:space="preserve">В рамках проекта организовывается занятость детей в разных направлениях, в том числе не быть «иждивенцами», приобретать трудовые навыки, вырабатывать ответственность за порученное дело, уметь проявить себя как личность, научиться вести домашнее хозяйство, планировать расходы. Когда ребёнок овладевает трудовыми навыками в процессе совместной деятельности со взрослыми, реабилитация осуществляется значительно быстрее и качественнее. Вместе с передачей опыта трудовой деятельности у воспитанников появляется мотивация к труду, нарабатывается умение и опыт.  А участие воспитанников в культурной жизни население </w:t>
      </w:r>
      <w:proofErr w:type="gramStart"/>
      <w:r w:rsidRPr="00CC704C">
        <w:rPr>
          <w:rFonts w:ascii="Times New Roman" w:hAnsi="Times New Roman" w:cs="Times New Roman"/>
          <w:sz w:val="24"/>
          <w:szCs w:val="24"/>
        </w:rPr>
        <w:t>помогает  в</w:t>
      </w:r>
      <w:proofErr w:type="gramEnd"/>
      <w:r w:rsidRPr="00CC704C">
        <w:rPr>
          <w:rFonts w:ascii="Times New Roman" w:hAnsi="Times New Roman" w:cs="Times New Roman"/>
          <w:sz w:val="24"/>
          <w:szCs w:val="24"/>
        </w:rPr>
        <w:t xml:space="preserve"> социализации и дает чувство каждому воспитаннику что он часть этого мира, и в нем нуждаются как в личности.  </w:t>
      </w:r>
    </w:p>
    <w:p w:rsidR="00CC704C" w:rsidRPr="00CC704C" w:rsidRDefault="00CC704C" w:rsidP="00CC70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 xml:space="preserve">Реализуя программы «Трудовое воспитание детей – сирот и детей, оставшихся без попечения родителей» и «Стремление в вверх» мы имеем много положительных результатов. Наши дети стали наиболее открытыми, и успешными. Они участвуют без стеснения во всех мероприятиях, соревнованиях и конкурсах детского центра, школы, села, улуса и республики. Занимают призовые места. Овладели навыками труда, умеют делать все домашние, хозяйственные работы. Старшие дети стали самостоятельными. Все 100% охвачены кружками, свободное время проводят с пользой. За прошедший год было много достижений, наша группа заняла 1 место по итогам соревнований между группами и </w:t>
      </w:r>
      <w:proofErr w:type="gramStart"/>
      <w:r w:rsidRPr="00CC704C">
        <w:rPr>
          <w:rFonts w:ascii="Times New Roman" w:hAnsi="Times New Roman" w:cs="Times New Roman"/>
          <w:sz w:val="24"/>
          <w:szCs w:val="24"/>
        </w:rPr>
        <w:t>награждены  ценными</w:t>
      </w:r>
      <w:proofErr w:type="gramEnd"/>
      <w:r w:rsidRPr="00CC704C">
        <w:rPr>
          <w:rFonts w:ascii="Times New Roman" w:hAnsi="Times New Roman" w:cs="Times New Roman"/>
          <w:sz w:val="24"/>
          <w:szCs w:val="24"/>
        </w:rPr>
        <w:t xml:space="preserve"> призами. </w:t>
      </w: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C704C" w:rsidRPr="00CC704C" w:rsidRDefault="00CC704C" w:rsidP="00CC704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C704C">
        <w:rPr>
          <w:rFonts w:ascii="Times New Roman" w:hAnsi="Times New Roman" w:cs="Times New Roman"/>
          <w:b/>
          <w:sz w:val="24"/>
          <w:szCs w:val="24"/>
        </w:rPr>
        <w:t>Использованная литература:</w:t>
      </w:r>
    </w:p>
    <w:p w:rsidR="00CC704C" w:rsidRPr="00CC704C" w:rsidRDefault="00CC704C" w:rsidP="00CC704C">
      <w:pPr>
        <w:spacing w:after="0" w:line="276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1.</w:t>
      </w:r>
      <w:r w:rsidRPr="00CC704C">
        <w:rPr>
          <w:rFonts w:ascii="Times New Roman" w:hAnsi="Times New Roman" w:cs="Times New Roman"/>
          <w:sz w:val="24"/>
          <w:szCs w:val="24"/>
        </w:rPr>
        <w:tab/>
        <w:t xml:space="preserve">И.П. 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Подласый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>, учебник «Педагогика», 2-е издание, Москва, «</w:t>
      </w:r>
      <w:proofErr w:type="spellStart"/>
      <w:r w:rsidRPr="00CC704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CC704C">
        <w:rPr>
          <w:rFonts w:ascii="Times New Roman" w:hAnsi="Times New Roman" w:cs="Times New Roman"/>
          <w:sz w:val="24"/>
          <w:szCs w:val="24"/>
        </w:rPr>
        <w:t>» - 2010г.</w:t>
      </w:r>
    </w:p>
    <w:p w:rsidR="00CC704C" w:rsidRPr="00CC704C" w:rsidRDefault="00CC704C" w:rsidP="00CC704C">
      <w:pPr>
        <w:spacing w:after="0" w:line="276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2.</w:t>
      </w:r>
      <w:r w:rsidRPr="00CC704C">
        <w:rPr>
          <w:rFonts w:ascii="Times New Roman" w:hAnsi="Times New Roman" w:cs="Times New Roman"/>
          <w:sz w:val="24"/>
          <w:szCs w:val="24"/>
        </w:rPr>
        <w:tab/>
        <w:t>Журнал «Беспризорник», №2,3,5, 2010г., №1,4, 2011г.</w:t>
      </w:r>
    </w:p>
    <w:p w:rsidR="00CC704C" w:rsidRPr="00CC704C" w:rsidRDefault="00CC704C" w:rsidP="00CC704C">
      <w:pPr>
        <w:spacing w:after="0" w:line="276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3.</w:t>
      </w:r>
      <w:r w:rsidRPr="00CC704C">
        <w:rPr>
          <w:rFonts w:ascii="Times New Roman" w:hAnsi="Times New Roman" w:cs="Times New Roman"/>
          <w:sz w:val="24"/>
          <w:szCs w:val="24"/>
        </w:rPr>
        <w:tab/>
        <w:t>Журнал «Детский дом» №3, 2009, №3, 2010, №3 2011г.</w:t>
      </w:r>
    </w:p>
    <w:p w:rsidR="00082E14" w:rsidRPr="00CC704C" w:rsidRDefault="00CC704C" w:rsidP="00CC704C">
      <w:pPr>
        <w:spacing w:after="0" w:line="276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CC704C">
        <w:rPr>
          <w:rFonts w:ascii="Times New Roman" w:hAnsi="Times New Roman" w:cs="Times New Roman"/>
          <w:sz w:val="24"/>
          <w:szCs w:val="24"/>
        </w:rPr>
        <w:t>4.</w:t>
      </w:r>
      <w:r w:rsidRPr="00CC704C">
        <w:rPr>
          <w:rFonts w:ascii="Times New Roman" w:hAnsi="Times New Roman" w:cs="Times New Roman"/>
          <w:sz w:val="24"/>
          <w:szCs w:val="24"/>
        </w:rPr>
        <w:tab/>
        <w:t>З.И. Прокопьева «Воспитание учащихся на уроках обслуживающего труда», Москва, «Просвещение», 1980г.</w:t>
      </w:r>
    </w:p>
    <w:p w:rsidR="00CC704C" w:rsidRPr="00CC704C" w:rsidRDefault="00CC704C">
      <w:pPr>
        <w:spacing w:after="0" w:line="276" w:lineRule="auto"/>
        <w:ind w:left="567" w:hanging="283"/>
        <w:rPr>
          <w:rFonts w:ascii="Times New Roman" w:hAnsi="Times New Roman" w:cs="Times New Roman"/>
          <w:sz w:val="24"/>
          <w:szCs w:val="24"/>
        </w:rPr>
      </w:pPr>
    </w:p>
    <w:sectPr w:rsidR="00CC704C" w:rsidRPr="00CC7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D4421"/>
    <w:multiLevelType w:val="hybridMultilevel"/>
    <w:tmpl w:val="40D0F238"/>
    <w:lvl w:ilvl="0" w:tplc="D6E6F29A">
      <w:start w:val="1"/>
      <w:numFmt w:val="bullet"/>
      <w:lvlText w:val="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">
    <w:nsid w:val="4F5A73F8"/>
    <w:multiLevelType w:val="hybridMultilevel"/>
    <w:tmpl w:val="9DE84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2C"/>
    <w:rsid w:val="00053A2C"/>
    <w:rsid w:val="00082E14"/>
    <w:rsid w:val="00513791"/>
    <w:rsid w:val="00CC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9CF2C-C5D0-4997-BD9A-B008EA08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Егоровы</dc:creator>
  <cp:keywords/>
  <dc:description/>
  <cp:lastModifiedBy>Егоровы</cp:lastModifiedBy>
  <cp:revision>3</cp:revision>
  <dcterms:created xsi:type="dcterms:W3CDTF">2022-11-08T14:44:00Z</dcterms:created>
  <dcterms:modified xsi:type="dcterms:W3CDTF">2022-11-08T14:56:00Z</dcterms:modified>
</cp:coreProperties>
</file>