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AFB" w:rsidRDefault="00077AFB" w:rsidP="002D75B3">
      <w:pPr>
        <w:tabs>
          <w:tab w:val="left" w:pos="993"/>
        </w:tabs>
        <w:spacing w:after="0" w:line="240" w:lineRule="auto"/>
        <w:ind w:firstLine="567"/>
        <w:jc w:val="center"/>
        <w:rPr>
          <w:b/>
          <w:color w:val="000000" w:themeColor="text1"/>
          <w:sz w:val="24"/>
          <w:szCs w:val="24"/>
        </w:rPr>
      </w:pPr>
      <w:r w:rsidRPr="00077AFB">
        <w:rPr>
          <w:b/>
          <w:color w:val="000000" w:themeColor="text1"/>
          <w:sz w:val="24"/>
          <w:szCs w:val="24"/>
        </w:rPr>
        <w:t xml:space="preserve">ЭКОНОМИЧЕСКАЯ БЕЗОПАСНОСТЬ </w:t>
      </w:r>
      <w:r w:rsidR="0073258D">
        <w:rPr>
          <w:b/>
          <w:color w:val="000000" w:themeColor="text1"/>
          <w:sz w:val="24"/>
          <w:szCs w:val="24"/>
        </w:rPr>
        <w:t>БАНКОВС</w:t>
      </w:r>
      <w:r w:rsidR="00F123D6">
        <w:rPr>
          <w:b/>
          <w:color w:val="000000" w:themeColor="text1"/>
          <w:sz w:val="24"/>
          <w:szCs w:val="24"/>
        </w:rPr>
        <w:t>К</w:t>
      </w:r>
      <w:r w:rsidR="0073258D">
        <w:rPr>
          <w:b/>
          <w:color w:val="000000" w:themeColor="text1"/>
          <w:sz w:val="24"/>
          <w:szCs w:val="24"/>
        </w:rPr>
        <w:t>ОГО СЕКТОРА</w:t>
      </w:r>
    </w:p>
    <w:p w:rsidR="005E0913" w:rsidRDefault="005E0913" w:rsidP="002D75B3">
      <w:pPr>
        <w:tabs>
          <w:tab w:val="left" w:pos="993"/>
        </w:tabs>
        <w:spacing w:after="0" w:line="240" w:lineRule="auto"/>
        <w:ind w:firstLine="567"/>
        <w:contextualSpacing/>
        <w:jc w:val="right"/>
        <w:rPr>
          <w:rFonts w:cs="Times New Roman"/>
          <w:i/>
          <w:sz w:val="24"/>
          <w:szCs w:val="24"/>
        </w:rPr>
      </w:pPr>
    </w:p>
    <w:p w:rsidR="00077AFB" w:rsidRPr="0049378B" w:rsidRDefault="00077AFB" w:rsidP="002D75B3">
      <w:pPr>
        <w:tabs>
          <w:tab w:val="left" w:pos="993"/>
        </w:tabs>
        <w:spacing w:after="0" w:line="240" w:lineRule="auto"/>
        <w:ind w:firstLine="567"/>
        <w:contextualSpacing/>
        <w:jc w:val="right"/>
        <w:rPr>
          <w:rFonts w:cs="Times New Roman"/>
          <w:i/>
          <w:sz w:val="24"/>
          <w:szCs w:val="24"/>
        </w:rPr>
      </w:pPr>
      <w:r w:rsidRPr="0049378B">
        <w:rPr>
          <w:rFonts w:cs="Times New Roman"/>
          <w:i/>
          <w:sz w:val="24"/>
          <w:szCs w:val="24"/>
        </w:rPr>
        <w:t xml:space="preserve">ФГБОУ </w:t>
      </w:r>
      <w:proofErr w:type="gramStart"/>
      <w:r w:rsidRPr="0049378B">
        <w:rPr>
          <w:rFonts w:cs="Times New Roman"/>
          <w:i/>
          <w:sz w:val="24"/>
          <w:szCs w:val="24"/>
        </w:rPr>
        <w:t>ВО</w:t>
      </w:r>
      <w:proofErr w:type="gramEnd"/>
      <w:r w:rsidRPr="0049378B">
        <w:rPr>
          <w:rFonts w:cs="Times New Roman"/>
          <w:i/>
          <w:sz w:val="24"/>
          <w:szCs w:val="24"/>
        </w:rPr>
        <w:t xml:space="preserve"> Омский государственный педагогический университет</w:t>
      </w:r>
    </w:p>
    <w:p w:rsidR="00077AFB" w:rsidRPr="0049378B" w:rsidRDefault="00077AFB" w:rsidP="002D75B3">
      <w:pPr>
        <w:tabs>
          <w:tab w:val="left" w:pos="993"/>
        </w:tabs>
        <w:spacing w:after="0" w:line="240" w:lineRule="auto"/>
        <w:ind w:firstLine="567"/>
        <w:contextualSpacing/>
        <w:jc w:val="right"/>
        <w:rPr>
          <w:rFonts w:cs="Times New Roman"/>
          <w:i/>
          <w:sz w:val="24"/>
          <w:szCs w:val="24"/>
        </w:rPr>
      </w:pPr>
      <w:r w:rsidRPr="0049378B">
        <w:rPr>
          <w:rFonts w:cs="Times New Roman"/>
          <w:i/>
          <w:sz w:val="24"/>
          <w:szCs w:val="24"/>
        </w:rPr>
        <w:t>Университетский колледж</w:t>
      </w:r>
    </w:p>
    <w:p w:rsidR="00077AFB" w:rsidRDefault="00077AFB" w:rsidP="002D75B3">
      <w:pPr>
        <w:tabs>
          <w:tab w:val="left" w:pos="993"/>
        </w:tabs>
        <w:spacing w:after="0" w:line="240" w:lineRule="auto"/>
        <w:ind w:firstLine="567"/>
        <w:contextualSpacing/>
        <w:jc w:val="right"/>
        <w:rPr>
          <w:rFonts w:cs="Times New Roman"/>
          <w:i/>
          <w:sz w:val="24"/>
          <w:szCs w:val="24"/>
        </w:rPr>
      </w:pPr>
      <w:proofErr w:type="spellStart"/>
      <w:r>
        <w:rPr>
          <w:rFonts w:cs="Times New Roman"/>
          <w:i/>
          <w:sz w:val="24"/>
          <w:szCs w:val="24"/>
        </w:rPr>
        <w:t>Огорелкова</w:t>
      </w:r>
      <w:proofErr w:type="spellEnd"/>
      <w:r>
        <w:rPr>
          <w:rFonts w:cs="Times New Roman"/>
          <w:i/>
          <w:sz w:val="24"/>
          <w:szCs w:val="24"/>
        </w:rPr>
        <w:t xml:space="preserve"> Наталья Ивановна, преподаватель УК </w:t>
      </w:r>
      <w:proofErr w:type="spellStart"/>
      <w:r>
        <w:rPr>
          <w:rFonts w:cs="Times New Roman"/>
          <w:i/>
          <w:sz w:val="24"/>
          <w:szCs w:val="24"/>
        </w:rPr>
        <w:t>ОмГПУ</w:t>
      </w:r>
      <w:proofErr w:type="spellEnd"/>
    </w:p>
    <w:p w:rsidR="008070E6" w:rsidRDefault="00F123D6" w:rsidP="002D75B3">
      <w:pPr>
        <w:tabs>
          <w:tab w:val="left" w:pos="993"/>
        </w:tabs>
        <w:spacing w:after="0" w:line="240" w:lineRule="auto"/>
        <w:ind w:firstLine="567"/>
        <w:contextualSpacing/>
        <w:jc w:val="right"/>
        <w:rPr>
          <w:rFonts w:cs="Times New Roman"/>
          <w:i/>
          <w:sz w:val="24"/>
          <w:szCs w:val="24"/>
        </w:rPr>
      </w:pPr>
      <w:proofErr w:type="spellStart"/>
      <w:r>
        <w:rPr>
          <w:rFonts w:cs="Times New Roman"/>
          <w:i/>
          <w:sz w:val="24"/>
          <w:szCs w:val="24"/>
        </w:rPr>
        <w:t>Леденё</w:t>
      </w:r>
      <w:r w:rsidR="008070E6">
        <w:rPr>
          <w:rFonts w:cs="Times New Roman"/>
          <w:i/>
          <w:sz w:val="24"/>
          <w:szCs w:val="24"/>
        </w:rPr>
        <w:t>ва</w:t>
      </w:r>
      <w:proofErr w:type="spellEnd"/>
      <w:r w:rsidR="008070E6">
        <w:rPr>
          <w:rFonts w:cs="Times New Roman"/>
          <w:i/>
          <w:sz w:val="24"/>
          <w:szCs w:val="24"/>
        </w:rPr>
        <w:t xml:space="preserve">  Оксана Сергеевна,</w:t>
      </w:r>
      <w:r w:rsidR="008070E6" w:rsidRPr="008070E6">
        <w:rPr>
          <w:rFonts w:cs="Times New Roman"/>
          <w:i/>
          <w:sz w:val="24"/>
          <w:szCs w:val="24"/>
        </w:rPr>
        <w:t xml:space="preserve"> </w:t>
      </w:r>
      <w:r w:rsidR="008070E6">
        <w:rPr>
          <w:rFonts w:cs="Times New Roman"/>
          <w:i/>
          <w:sz w:val="24"/>
          <w:szCs w:val="24"/>
        </w:rPr>
        <w:t xml:space="preserve">преподаватель УК </w:t>
      </w:r>
      <w:proofErr w:type="spellStart"/>
      <w:r w:rsidR="008070E6">
        <w:rPr>
          <w:rFonts w:cs="Times New Roman"/>
          <w:i/>
          <w:sz w:val="24"/>
          <w:szCs w:val="24"/>
        </w:rPr>
        <w:t>ОмГПУ</w:t>
      </w:r>
      <w:proofErr w:type="spellEnd"/>
    </w:p>
    <w:p w:rsidR="008070E6" w:rsidRPr="003331CA" w:rsidRDefault="008070E6" w:rsidP="008070E6">
      <w:pPr>
        <w:tabs>
          <w:tab w:val="left" w:pos="993"/>
          <w:tab w:val="left" w:pos="3880"/>
        </w:tabs>
        <w:spacing w:after="0" w:line="240" w:lineRule="auto"/>
        <w:ind w:firstLine="567"/>
        <w:contextualSpacing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 w:rsidRPr="008070E6">
        <w:rPr>
          <w:rFonts w:cs="Times New Roman"/>
          <w:i/>
          <w:sz w:val="24"/>
          <w:szCs w:val="24"/>
        </w:rPr>
        <w:t>Маслова Дарья Борисовна</w:t>
      </w:r>
      <w:r>
        <w:rPr>
          <w:rFonts w:cs="Times New Roman"/>
          <w:i/>
          <w:sz w:val="24"/>
          <w:szCs w:val="24"/>
        </w:rPr>
        <w:t xml:space="preserve">, </w:t>
      </w:r>
      <w:r w:rsidRPr="008070E6">
        <w:rPr>
          <w:rFonts w:cs="Times New Roman"/>
          <w:i/>
          <w:sz w:val="24"/>
          <w:szCs w:val="24"/>
        </w:rPr>
        <w:t xml:space="preserve"> </w:t>
      </w:r>
      <w:r>
        <w:rPr>
          <w:rFonts w:cs="Times New Roman"/>
          <w:i/>
          <w:sz w:val="24"/>
          <w:szCs w:val="24"/>
        </w:rPr>
        <w:t xml:space="preserve">преподаватель УК </w:t>
      </w:r>
      <w:proofErr w:type="spellStart"/>
      <w:r>
        <w:rPr>
          <w:rFonts w:cs="Times New Roman"/>
          <w:i/>
          <w:sz w:val="24"/>
          <w:szCs w:val="24"/>
        </w:rPr>
        <w:t>ОмГПУ</w:t>
      </w:r>
      <w:proofErr w:type="spellEnd"/>
    </w:p>
    <w:p w:rsidR="00077AFB" w:rsidRPr="00077AFB" w:rsidRDefault="00077AFB" w:rsidP="002D75B3">
      <w:pPr>
        <w:tabs>
          <w:tab w:val="left" w:pos="993"/>
        </w:tabs>
        <w:spacing w:after="0" w:line="240" w:lineRule="auto"/>
        <w:ind w:firstLine="567"/>
        <w:jc w:val="right"/>
        <w:rPr>
          <w:rFonts w:eastAsia="Times New Roman"/>
          <w:b/>
          <w:i/>
          <w:color w:val="000000" w:themeColor="text1"/>
          <w:sz w:val="24"/>
          <w:szCs w:val="24"/>
        </w:rPr>
      </w:pPr>
    </w:p>
    <w:p w:rsidR="00077AFB" w:rsidRPr="00F51E34" w:rsidRDefault="00077AFB" w:rsidP="002D75B3">
      <w:pPr>
        <w:pStyle w:val="a6"/>
        <w:tabs>
          <w:tab w:val="left" w:pos="993"/>
        </w:tabs>
        <w:spacing w:line="240" w:lineRule="auto"/>
        <w:rPr>
          <w:rFonts w:eastAsia="Times New Roman"/>
          <w:color w:val="000000" w:themeColor="text1"/>
          <w:sz w:val="24"/>
        </w:rPr>
      </w:pPr>
      <w:r w:rsidRPr="00077AFB">
        <w:rPr>
          <w:rFonts w:eastAsia="Times New Roman"/>
          <w:b/>
          <w:i/>
          <w:color w:val="000000" w:themeColor="text1"/>
          <w:sz w:val="24"/>
        </w:rPr>
        <w:t>Аннотация</w:t>
      </w:r>
      <w:r>
        <w:rPr>
          <w:rFonts w:eastAsia="Times New Roman"/>
          <w:b/>
          <w:i/>
          <w:color w:val="000000" w:themeColor="text1"/>
          <w:sz w:val="24"/>
        </w:rPr>
        <w:t>:</w:t>
      </w:r>
      <w:r w:rsidRPr="00077AFB">
        <w:rPr>
          <w:rFonts w:eastAsia="Times New Roman"/>
          <w:color w:val="000000" w:themeColor="text1"/>
          <w:sz w:val="28"/>
          <w:szCs w:val="28"/>
        </w:rPr>
        <w:t xml:space="preserve"> </w:t>
      </w:r>
      <w:r w:rsidR="00F51E34" w:rsidRPr="00F51E34">
        <w:rPr>
          <w:rFonts w:eastAsia="Times New Roman"/>
          <w:color w:val="000000" w:themeColor="text1"/>
          <w:sz w:val="24"/>
        </w:rPr>
        <w:t xml:space="preserve">Статья посвящена изучению  экономической безопасности  </w:t>
      </w:r>
      <w:r w:rsidR="0073258D">
        <w:rPr>
          <w:rFonts w:eastAsia="Times New Roman"/>
          <w:color w:val="000000" w:themeColor="text1"/>
          <w:sz w:val="24"/>
        </w:rPr>
        <w:t>банковского сектора</w:t>
      </w:r>
      <w:r w:rsidR="00F51E34" w:rsidRPr="00F51E34">
        <w:rPr>
          <w:rFonts w:eastAsia="Times New Roman"/>
          <w:color w:val="000000" w:themeColor="text1"/>
          <w:sz w:val="24"/>
        </w:rPr>
        <w:t>. Необходимость исследования обусловлена</w:t>
      </w:r>
      <w:r w:rsidR="00F51E34">
        <w:rPr>
          <w:rFonts w:eastAsia="Times New Roman"/>
          <w:color w:val="000000" w:themeColor="text1"/>
          <w:sz w:val="24"/>
        </w:rPr>
        <w:t xml:space="preserve"> наличием</w:t>
      </w:r>
      <w:r w:rsidRPr="00F51E34">
        <w:rPr>
          <w:rFonts w:eastAsia="Times New Roman"/>
          <w:color w:val="000000" w:themeColor="text1"/>
          <w:sz w:val="24"/>
        </w:rPr>
        <w:t xml:space="preserve"> угроз </w:t>
      </w:r>
      <w:r w:rsidR="00F51E34" w:rsidRPr="00F51E34">
        <w:rPr>
          <w:rFonts w:eastAsia="Times New Roman"/>
          <w:color w:val="000000" w:themeColor="text1"/>
          <w:sz w:val="24"/>
        </w:rPr>
        <w:t xml:space="preserve"> в современном </w:t>
      </w:r>
      <w:r w:rsidR="0073258D">
        <w:rPr>
          <w:rFonts w:eastAsia="Times New Roman"/>
          <w:color w:val="000000" w:themeColor="text1"/>
          <w:sz w:val="24"/>
        </w:rPr>
        <w:t>экономическом пространстве</w:t>
      </w:r>
      <w:r w:rsidR="00F51E34" w:rsidRPr="00F51E34">
        <w:rPr>
          <w:rFonts w:eastAsia="Times New Roman"/>
          <w:color w:val="000000" w:themeColor="text1"/>
          <w:sz w:val="24"/>
        </w:rPr>
        <w:t xml:space="preserve">, </w:t>
      </w:r>
      <w:proofErr w:type="gramStart"/>
      <w:r w:rsidR="00F51E34" w:rsidRPr="00F51E34">
        <w:rPr>
          <w:rFonts w:eastAsia="Times New Roman"/>
          <w:color w:val="000000" w:themeColor="text1"/>
          <w:sz w:val="24"/>
        </w:rPr>
        <w:t>которы</w:t>
      </w:r>
      <w:r w:rsidR="0073258D">
        <w:rPr>
          <w:rFonts w:eastAsia="Times New Roman"/>
          <w:color w:val="000000" w:themeColor="text1"/>
          <w:sz w:val="24"/>
        </w:rPr>
        <w:t>й</w:t>
      </w:r>
      <w:proofErr w:type="gramEnd"/>
      <w:r w:rsidR="00F51E34" w:rsidRPr="00F51E34">
        <w:rPr>
          <w:rFonts w:eastAsia="Times New Roman"/>
          <w:color w:val="000000" w:themeColor="text1"/>
          <w:sz w:val="24"/>
        </w:rPr>
        <w:t xml:space="preserve"> включают </w:t>
      </w:r>
      <w:r w:rsidRPr="00F51E34">
        <w:rPr>
          <w:rFonts w:eastAsia="Times New Roman"/>
          <w:color w:val="000000" w:themeColor="text1"/>
          <w:sz w:val="24"/>
        </w:rPr>
        <w:t>многообразие факторов, в целом оказыва</w:t>
      </w:r>
      <w:r w:rsidR="00F51E34" w:rsidRPr="00F51E34">
        <w:rPr>
          <w:rFonts w:eastAsia="Times New Roman"/>
          <w:color w:val="000000" w:themeColor="text1"/>
          <w:sz w:val="24"/>
        </w:rPr>
        <w:t>ющих</w:t>
      </w:r>
      <w:r w:rsidRPr="00F51E34">
        <w:rPr>
          <w:rFonts w:eastAsia="Times New Roman"/>
          <w:color w:val="000000" w:themeColor="text1"/>
          <w:sz w:val="24"/>
        </w:rPr>
        <w:t xml:space="preserve"> разнонаправленное влияние на состояние экономической безопасности </w:t>
      </w:r>
      <w:r w:rsidR="0073258D">
        <w:rPr>
          <w:rFonts w:eastAsia="Times New Roman"/>
          <w:color w:val="000000" w:themeColor="text1"/>
          <w:sz w:val="24"/>
        </w:rPr>
        <w:t xml:space="preserve">банковского </w:t>
      </w:r>
      <w:r w:rsidR="00E55B77">
        <w:rPr>
          <w:rFonts w:eastAsia="Times New Roman"/>
          <w:color w:val="000000" w:themeColor="text1"/>
          <w:sz w:val="24"/>
        </w:rPr>
        <w:t>бизнеса</w:t>
      </w:r>
      <w:r w:rsidR="0073258D">
        <w:rPr>
          <w:rFonts w:eastAsia="Times New Roman"/>
          <w:color w:val="000000" w:themeColor="text1"/>
          <w:sz w:val="24"/>
        </w:rPr>
        <w:t>.</w:t>
      </w:r>
    </w:p>
    <w:p w:rsidR="00077AFB" w:rsidRDefault="00F51E34" w:rsidP="002D75B3">
      <w:pPr>
        <w:tabs>
          <w:tab w:val="left" w:pos="993"/>
        </w:tabs>
        <w:spacing w:after="0" w:line="240" w:lineRule="auto"/>
        <w:ind w:firstLine="567"/>
        <w:jc w:val="both"/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b/>
          <w:i/>
          <w:color w:val="000000" w:themeColor="text1"/>
          <w:sz w:val="24"/>
          <w:szCs w:val="24"/>
        </w:rPr>
        <w:t>Ключевые слова:</w:t>
      </w:r>
      <w:r w:rsidR="00516BB9">
        <w:rPr>
          <w:rFonts w:eastAsia="Times New Roman"/>
          <w:b/>
          <w:i/>
          <w:color w:val="000000" w:themeColor="text1"/>
          <w:sz w:val="24"/>
          <w:szCs w:val="24"/>
        </w:rPr>
        <w:t xml:space="preserve"> </w:t>
      </w:r>
      <w:r w:rsidR="00516BB9" w:rsidRPr="008D5814">
        <w:rPr>
          <w:rFonts w:eastAsia="Times New Roman"/>
          <w:color w:val="000000" w:themeColor="text1"/>
          <w:sz w:val="24"/>
          <w:szCs w:val="24"/>
        </w:rPr>
        <w:t xml:space="preserve">экономическая безопасность,  внешние  и внутренние факторы, </w:t>
      </w:r>
      <w:r w:rsidR="008D5814" w:rsidRPr="008D5814">
        <w:rPr>
          <w:rFonts w:eastAsia="Times New Roman"/>
          <w:color w:val="000000" w:themeColor="text1"/>
          <w:sz w:val="24"/>
          <w:szCs w:val="24"/>
        </w:rPr>
        <w:t>финансовые показатели</w:t>
      </w:r>
      <w:r w:rsidR="008D5814">
        <w:rPr>
          <w:rFonts w:eastAsia="Times New Roman"/>
          <w:color w:val="000000" w:themeColor="text1"/>
          <w:sz w:val="24"/>
          <w:szCs w:val="24"/>
        </w:rPr>
        <w:t>.</w:t>
      </w:r>
    </w:p>
    <w:p w:rsidR="008D5814" w:rsidRPr="008D5814" w:rsidRDefault="008D5814" w:rsidP="002D75B3">
      <w:pPr>
        <w:tabs>
          <w:tab w:val="left" w:pos="993"/>
        </w:tabs>
        <w:spacing w:after="0" w:line="240" w:lineRule="auto"/>
        <w:ind w:firstLine="567"/>
        <w:jc w:val="both"/>
        <w:rPr>
          <w:rFonts w:eastAsia="Times New Roman"/>
          <w:color w:val="000000" w:themeColor="text1"/>
          <w:sz w:val="24"/>
          <w:szCs w:val="24"/>
        </w:rPr>
      </w:pPr>
    </w:p>
    <w:p w:rsidR="00052A45" w:rsidRPr="00077AFB" w:rsidRDefault="00052A45" w:rsidP="002D75B3">
      <w:pPr>
        <w:tabs>
          <w:tab w:val="left" w:pos="993"/>
        </w:tabs>
        <w:spacing w:after="0" w:line="240" w:lineRule="auto"/>
        <w:ind w:firstLine="567"/>
        <w:jc w:val="both"/>
        <w:rPr>
          <w:rFonts w:eastAsia="Times New Roman"/>
          <w:color w:val="000000" w:themeColor="text1"/>
          <w:sz w:val="24"/>
          <w:szCs w:val="24"/>
        </w:rPr>
      </w:pPr>
      <w:r w:rsidRPr="00077AFB">
        <w:rPr>
          <w:rFonts w:eastAsia="Times New Roman"/>
          <w:color w:val="000000" w:themeColor="text1"/>
          <w:sz w:val="24"/>
          <w:szCs w:val="24"/>
        </w:rPr>
        <w:t xml:space="preserve">В современном   мире </w:t>
      </w:r>
      <w:r w:rsidR="0073258D">
        <w:rPr>
          <w:rFonts w:eastAsia="Times New Roman"/>
          <w:color w:val="000000" w:themeColor="text1"/>
          <w:sz w:val="24"/>
          <w:szCs w:val="24"/>
        </w:rPr>
        <w:t>банковский сектор</w:t>
      </w:r>
      <w:r w:rsidRPr="00077AFB">
        <w:rPr>
          <w:rFonts w:eastAsia="Times New Roman"/>
          <w:color w:val="000000" w:themeColor="text1"/>
          <w:sz w:val="24"/>
          <w:szCs w:val="24"/>
        </w:rPr>
        <w:t xml:space="preserve"> явля</w:t>
      </w:r>
      <w:r w:rsidR="0073258D">
        <w:rPr>
          <w:rFonts w:eastAsia="Times New Roman"/>
          <w:color w:val="000000" w:themeColor="text1"/>
          <w:sz w:val="24"/>
          <w:szCs w:val="24"/>
        </w:rPr>
        <w:t>е</w:t>
      </w:r>
      <w:r w:rsidRPr="00077AFB">
        <w:rPr>
          <w:rFonts w:eastAsia="Times New Roman"/>
          <w:color w:val="000000" w:themeColor="text1"/>
          <w:sz w:val="24"/>
          <w:szCs w:val="24"/>
        </w:rPr>
        <w:t xml:space="preserve">тся главным локомотивом рынка, но в условиях нестабильной экономической ситуации </w:t>
      </w:r>
      <w:r w:rsidR="0073258D">
        <w:rPr>
          <w:rFonts w:eastAsia="Times New Roman"/>
          <w:color w:val="000000" w:themeColor="text1"/>
          <w:sz w:val="24"/>
          <w:szCs w:val="24"/>
        </w:rPr>
        <w:t>является достаточно уязвимым</w:t>
      </w:r>
      <w:r w:rsidRPr="00077AFB">
        <w:rPr>
          <w:rFonts w:eastAsia="Times New Roman"/>
          <w:color w:val="000000" w:themeColor="text1"/>
          <w:sz w:val="24"/>
          <w:szCs w:val="24"/>
        </w:rPr>
        <w:t>, поскольку аккумулиру</w:t>
      </w:r>
      <w:r w:rsidR="0073258D">
        <w:rPr>
          <w:rFonts w:eastAsia="Times New Roman"/>
          <w:color w:val="000000" w:themeColor="text1"/>
          <w:sz w:val="24"/>
          <w:szCs w:val="24"/>
        </w:rPr>
        <w:t>е</w:t>
      </w:r>
      <w:r w:rsidRPr="00077AFB">
        <w:rPr>
          <w:rFonts w:eastAsia="Times New Roman"/>
          <w:color w:val="000000" w:themeColor="text1"/>
          <w:sz w:val="24"/>
          <w:szCs w:val="24"/>
        </w:rPr>
        <w:t>т большие деньги.</w:t>
      </w:r>
    </w:p>
    <w:p w:rsidR="00687057" w:rsidRPr="00077AFB" w:rsidRDefault="000D1E44" w:rsidP="009A007E">
      <w:pPr>
        <w:tabs>
          <w:tab w:val="left" w:pos="993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</w:rPr>
        <w:t xml:space="preserve">Проблема безопасности </w:t>
      </w:r>
      <w:r w:rsidR="009A007E">
        <w:rPr>
          <w:rFonts w:eastAsia="Times New Roman"/>
          <w:color w:val="000000" w:themeColor="text1"/>
          <w:sz w:val="24"/>
          <w:szCs w:val="24"/>
        </w:rPr>
        <w:t xml:space="preserve">банковской </w:t>
      </w:r>
      <w:r>
        <w:rPr>
          <w:rFonts w:eastAsia="Times New Roman"/>
          <w:color w:val="000000" w:themeColor="text1"/>
          <w:sz w:val="24"/>
          <w:szCs w:val="24"/>
        </w:rPr>
        <w:t>сферы</w:t>
      </w:r>
      <w:r w:rsidR="00052A45" w:rsidRPr="00077AFB">
        <w:rPr>
          <w:rFonts w:eastAsia="Times New Roman"/>
          <w:color w:val="000000" w:themeColor="text1"/>
          <w:sz w:val="24"/>
          <w:szCs w:val="24"/>
        </w:rPr>
        <w:t xml:space="preserve"> касается владельцев </w:t>
      </w:r>
      <w:r w:rsidR="009A007E">
        <w:rPr>
          <w:rFonts w:eastAsia="Times New Roman"/>
          <w:color w:val="000000" w:themeColor="text1"/>
          <w:sz w:val="24"/>
          <w:szCs w:val="24"/>
        </w:rPr>
        <w:t>кредитных орган</w:t>
      </w:r>
      <w:r w:rsidR="00052A45" w:rsidRPr="00077AFB">
        <w:rPr>
          <w:rFonts w:eastAsia="Times New Roman"/>
          <w:color w:val="000000" w:themeColor="text1"/>
          <w:sz w:val="24"/>
          <w:szCs w:val="24"/>
        </w:rPr>
        <w:t>и</w:t>
      </w:r>
      <w:r w:rsidR="009A007E">
        <w:rPr>
          <w:rFonts w:eastAsia="Times New Roman"/>
          <w:color w:val="000000" w:themeColor="text1"/>
          <w:sz w:val="24"/>
          <w:szCs w:val="24"/>
        </w:rPr>
        <w:t xml:space="preserve">заций, их </w:t>
      </w:r>
      <w:r w:rsidR="00052A45" w:rsidRPr="00077AFB">
        <w:rPr>
          <w:rFonts w:eastAsia="Times New Roman"/>
          <w:color w:val="000000" w:themeColor="text1"/>
          <w:sz w:val="24"/>
          <w:szCs w:val="24"/>
        </w:rPr>
        <w:t xml:space="preserve"> сотрудников, </w:t>
      </w:r>
      <w:r w:rsidR="005403EC" w:rsidRPr="00077AFB">
        <w:rPr>
          <w:rFonts w:eastAsia="Times New Roman"/>
          <w:color w:val="000000" w:themeColor="text1"/>
          <w:sz w:val="24"/>
          <w:szCs w:val="24"/>
        </w:rPr>
        <w:t xml:space="preserve"> </w:t>
      </w:r>
      <w:r w:rsidR="00052A45" w:rsidRPr="00077AFB">
        <w:rPr>
          <w:rFonts w:eastAsia="Times New Roman"/>
          <w:color w:val="000000" w:themeColor="text1"/>
          <w:sz w:val="24"/>
          <w:szCs w:val="24"/>
        </w:rPr>
        <w:t xml:space="preserve">клиентов, </w:t>
      </w:r>
      <w:r w:rsidR="00B70586" w:rsidRPr="00077AFB">
        <w:rPr>
          <w:rFonts w:eastAsia="Times New Roman"/>
          <w:color w:val="000000" w:themeColor="text1"/>
          <w:sz w:val="24"/>
          <w:szCs w:val="24"/>
        </w:rPr>
        <w:t xml:space="preserve">а также </w:t>
      </w:r>
      <w:r w:rsidR="00052A45" w:rsidRPr="00077AFB">
        <w:rPr>
          <w:rFonts w:eastAsia="Times New Roman"/>
          <w:color w:val="000000" w:themeColor="text1"/>
          <w:sz w:val="24"/>
          <w:szCs w:val="24"/>
        </w:rPr>
        <w:t>акционеров</w:t>
      </w:r>
      <w:r w:rsidR="009A007E">
        <w:rPr>
          <w:rFonts w:eastAsia="Times New Roman"/>
          <w:color w:val="000000" w:themeColor="text1"/>
          <w:sz w:val="24"/>
          <w:szCs w:val="24"/>
        </w:rPr>
        <w:t>, поскольку для них</w:t>
      </w:r>
      <w:r w:rsidR="00052A45" w:rsidRPr="00077AFB">
        <w:rPr>
          <w:rFonts w:eastAsia="Times New Roman"/>
          <w:color w:val="000000" w:themeColor="text1"/>
          <w:sz w:val="24"/>
          <w:szCs w:val="24"/>
        </w:rPr>
        <w:t xml:space="preserve"> особо значимыми являются такие условия эффективной и безопасной деятельности, как возвратност</w:t>
      </w:r>
      <w:r w:rsidR="00F8260C" w:rsidRPr="00077AFB">
        <w:rPr>
          <w:rFonts w:eastAsia="Times New Roman"/>
          <w:color w:val="000000" w:themeColor="text1"/>
          <w:sz w:val="24"/>
          <w:szCs w:val="24"/>
        </w:rPr>
        <w:t>ь</w:t>
      </w:r>
      <w:r w:rsidR="00052A45" w:rsidRPr="00077AFB">
        <w:rPr>
          <w:rFonts w:eastAsia="Times New Roman"/>
          <w:color w:val="000000" w:themeColor="text1"/>
          <w:sz w:val="24"/>
          <w:szCs w:val="24"/>
        </w:rPr>
        <w:t xml:space="preserve"> кредитов, </w:t>
      </w:r>
      <w:r w:rsidR="00F8260C" w:rsidRPr="00077AFB">
        <w:rPr>
          <w:rFonts w:eastAsia="Times New Roman"/>
          <w:color w:val="000000" w:themeColor="text1"/>
          <w:sz w:val="24"/>
          <w:szCs w:val="24"/>
        </w:rPr>
        <w:t>рост</w:t>
      </w:r>
      <w:r w:rsidR="00052A45" w:rsidRPr="00077AFB">
        <w:rPr>
          <w:rFonts w:eastAsia="Times New Roman"/>
          <w:color w:val="000000" w:themeColor="text1"/>
          <w:sz w:val="24"/>
          <w:szCs w:val="24"/>
        </w:rPr>
        <w:t xml:space="preserve"> прибыл</w:t>
      </w:r>
      <w:r w:rsidR="00F8260C" w:rsidRPr="00077AFB">
        <w:rPr>
          <w:rFonts w:eastAsia="Times New Roman"/>
          <w:color w:val="000000" w:themeColor="text1"/>
          <w:sz w:val="24"/>
          <w:szCs w:val="24"/>
        </w:rPr>
        <w:t>и</w:t>
      </w:r>
      <w:r w:rsidR="00052A45" w:rsidRPr="00077AFB">
        <w:rPr>
          <w:rFonts w:eastAsia="Times New Roman"/>
          <w:color w:val="000000" w:themeColor="text1"/>
          <w:sz w:val="24"/>
          <w:szCs w:val="24"/>
        </w:rPr>
        <w:t>, поддержание ликвидности</w:t>
      </w:r>
      <w:r w:rsidR="00F8260C" w:rsidRPr="00077AFB">
        <w:rPr>
          <w:rFonts w:eastAsia="Times New Roman"/>
          <w:color w:val="000000" w:themeColor="text1"/>
          <w:sz w:val="24"/>
          <w:szCs w:val="24"/>
        </w:rPr>
        <w:t xml:space="preserve"> в соответствии </w:t>
      </w:r>
      <w:proofErr w:type="gramStart"/>
      <w:r w:rsidR="00F8260C" w:rsidRPr="00077AFB">
        <w:rPr>
          <w:rFonts w:eastAsia="Times New Roman"/>
          <w:color w:val="000000" w:themeColor="text1"/>
          <w:sz w:val="24"/>
          <w:szCs w:val="24"/>
        </w:rPr>
        <w:t>с</w:t>
      </w:r>
      <w:proofErr w:type="gramEnd"/>
      <w:r w:rsidR="00F8260C" w:rsidRPr="00077AFB">
        <w:rPr>
          <w:rFonts w:eastAsia="Times New Roman"/>
          <w:color w:val="000000" w:themeColor="text1"/>
          <w:sz w:val="24"/>
          <w:szCs w:val="24"/>
        </w:rPr>
        <w:t xml:space="preserve">  рекомендуемыми нормативными значениями</w:t>
      </w:r>
      <w:r w:rsidR="00052A45" w:rsidRPr="00077AFB">
        <w:rPr>
          <w:rFonts w:eastAsia="Times New Roman"/>
          <w:color w:val="000000" w:themeColor="text1"/>
          <w:sz w:val="24"/>
          <w:szCs w:val="24"/>
        </w:rPr>
        <w:t xml:space="preserve">, снижение банковских рисков. </w:t>
      </w:r>
      <w:r w:rsidR="00052A45" w:rsidRPr="00077AFB">
        <w:rPr>
          <w:rFonts w:eastAsia="Times New Roman"/>
          <w:sz w:val="24"/>
          <w:szCs w:val="24"/>
        </w:rPr>
        <w:t xml:space="preserve">В </w:t>
      </w:r>
      <w:r w:rsidR="009A007E">
        <w:rPr>
          <w:rFonts w:eastAsia="Times New Roman"/>
          <w:sz w:val="24"/>
          <w:szCs w:val="24"/>
        </w:rPr>
        <w:t xml:space="preserve">этой </w:t>
      </w:r>
      <w:r w:rsidR="00052A45" w:rsidRPr="00077AFB">
        <w:rPr>
          <w:rFonts w:eastAsia="Times New Roman"/>
          <w:sz w:val="24"/>
          <w:szCs w:val="24"/>
        </w:rPr>
        <w:t xml:space="preserve">связи </w:t>
      </w:r>
      <w:r w:rsidR="00111C2E" w:rsidRPr="00077AFB">
        <w:rPr>
          <w:rFonts w:eastAsia="Times New Roman"/>
          <w:sz w:val="24"/>
          <w:szCs w:val="24"/>
        </w:rPr>
        <w:t>особенно актуальным станов</w:t>
      </w:r>
      <w:r w:rsidR="009A007E">
        <w:rPr>
          <w:rFonts w:eastAsia="Times New Roman"/>
          <w:sz w:val="24"/>
          <w:szCs w:val="24"/>
        </w:rPr>
        <w:t>и</w:t>
      </w:r>
      <w:r w:rsidR="00111C2E" w:rsidRPr="00077AFB">
        <w:rPr>
          <w:rFonts w:eastAsia="Times New Roman"/>
          <w:sz w:val="24"/>
          <w:szCs w:val="24"/>
        </w:rPr>
        <w:t>тся</w:t>
      </w:r>
      <w:r w:rsidR="009A007E">
        <w:rPr>
          <w:rFonts w:eastAsia="Times New Roman"/>
          <w:sz w:val="24"/>
          <w:szCs w:val="24"/>
        </w:rPr>
        <w:t xml:space="preserve"> следующее</w:t>
      </w:r>
      <w:r w:rsidR="00687057" w:rsidRPr="00077AFB">
        <w:rPr>
          <w:rFonts w:eastAsia="Times New Roman"/>
          <w:sz w:val="24"/>
          <w:szCs w:val="24"/>
        </w:rPr>
        <w:t>:</w:t>
      </w:r>
    </w:p>
    <w:p w:rsidR="00687057" w:rsidRPr="00077AFB" w:rsidRDefault="00052A45" w:rsidP="002D75B3">
      <w:pPr>
        <w:pStyle w:val="a3"/>
        <w:numPr>
          <w:ilvl w:val="0"/>
          <w:numId w:val="1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eastAsia="Times New Roman"/>
          <w:sz w:val="24"/>
          <w:szCs w:val="24"/>
        </w:rPr>
      </w:pPr>
      <w:r w:rsidRPr="00077AFB">
        <w:rPr>
          <w:rFonts w:eastAsia="Times New Roman"/>
          <w:sz w:val="24"/>
          <w:szCs w:val="24"/>
        </w:rPr>
        <w:t>обеспечени</w:t>
      </w:r>
      <w:r w:rsidR="00111C2E" w:rsidRPr="00077AFB">
        <w:rPr>
          <w:rFonts w:eastAsia="Times New Roman"/>
          <w:sz w:val="24"/>
          <w:szCs w:val="24"/>
        </w:rPr>
        <w:t>е</w:t>
      </w:r>
      <w:r w:rsidRPr="00077AFB">
        <w:rPr>
          <w:rFonts w:eastAsia="Times New Roman"/>
          <w:sz w:val="24"/>
          <w:szCs w:val="24"/>
        </w:rPr>
        <w:t xml:space="preserve"> охраны финансовых ресурсов</w:t>
      </w:r>
      <w:r w:rsidR="009A007E">
        <w:rPr>
          <w:rFonts w:eastAsia="Times New Roman"/>
          <w:sz w:val="24"/>
          <w:szCs w:val="24"/>
        </w:rPr>
        <w:t>;</w:t>
      </w:r>
    </w:p>
    <w:p w:rsidR="00687057" w:rsidRPr="00077AFB" w:rsidRDefault="00052A45" w:rsidP="002D75B3">
      <w:pPr>
        <w:pStyle w:val="a3"/>
        <w:numPr>
          <w:ilvl w:val="0"/>
          <w:numId w:val="1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eastAsia="Times New Roman"/>
          <w:sz w:val="24"/>
          <w:szCs w:val="24"/>
        </w:rPr>
      </w:pPr>
      <w:r w:rsidRPr="00077AFB">
        <w:rPr>
          <w:rFonts w:eastAsia="Times New Roman"/>
          <w:sz w:val="24"/>
          <w:szCs w:val="24"/>
        </w:rPr>
        <w:t>защит</w:t>
      </w:r>
      <w:r w:rsidR="00111C2E" w:rsidRPr="00077AFB">
        <w:rPr>
          <w:rFonts w:eastAsia="Times New Roman"/>
          <w:sz w:val="24"/>
          <w:szCs w:val="24"/>
        </w:rPr>
        <w:t>а</w:t>
      </w:r>
      <w:r w:rsidRPr="00077AFB">
        <w:rPr>
          <w:rFonts w:eastAsia="Times New Roman"/>
          <w:sz w:val="24"/>
          <w:szCs w:val="24"/>
        </w:rPr>
        <w:t xml:space="preserve"> информации и имущества </w:t>
      </w:r>
      <w:r w:rsidR="000D1E44">
        <w:rPr>
          <w:rFonts w:eastAsia="Times New Roman"/>
          <w:sz w:val="24"/>
          <w:szCs w:val="24"/>
        </w:rPr>
        <w:t>коммерческих банков</w:t>
      </w:r>
      <w:r w:rsidRPr="00077AFB">
        <w:rPr>
          <w:rFonts w:eastAsia="Times New Roman"/>
          <w:sz w:val="24"/>
          <w:szCs w:val="24"/>
        </w:rPr>
        <w:t xml:space="preserve">; </w:t>
      </w:r>
    </w:p>
    <w:p w:rsidR="00052A45" w:rsidRPr="00077AFB" w:rsidRDefault="00052A45" w:rsidP="002D75B3">
      <w:pPr>
        <w:pStyle w:val="a3"/>
        <w:numPr>
          <w:ilvl w:val="0"/>
          <w:numId w:val="1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cs="Times New Roman"/>
          <w:sz w:val="24"/>
          <w:szCs w:val="24"/>
        </w:rPr>
      </w:pPr>
      <w:r w:rsidRPr="00077AFB">
        <w:rPr>
          <w:rFonts w:eastAsia="Times New Roman"/>
          <w:sz w:val="24"/>
          <w:szCs w:val="24"/>
        </w:rPr>
        <w:t xml:space="preserve">создание системы экономической  безопасности, </w:t>
      </w:r>
      <w:r w:rsidR="00111C2E" w:rsidRPr="00077AFB">
        <w:rPr>
          <w:rFonts w:eastAsia="Times New Roman"/>
          <w:sz w:val="24"/>
          <w:szCs w:val="24"/>
        </w:rPr>
        <w:t xml:space="preserve">характеризующейся </w:t>
      </w:r>
      <w:r w:rsidRPr="00077AFB">
        <w:rPr>
          <w:rFonts w:cs="Times New Roman"/>
          <w:sz w:val="24"/>
          <w:szCs w:val="24"/>
        </w:rPr>
        <w:t>состояние</w:t>
      </w:r>
      <w:r w:rsidR="00111C2E" w:rsidRPr="00077AFB">
        <w:rPr>
          <w:rFonts w:cs="Times New Roman"/>
          <w:sz w:val="24"/>
          <w:szCs w:val="24"/>
        </w:rPr>
        <w:t>м</w:t>
      </w:r>
      <w:r w:rsidRPr="00077AFB">
        <w:rPr>
          <w:rFonts w:cs="Times New Roman"/>
          <w:sz w:val="24"/>
          <w:szCs w:val="24"/>
        </w:rPr>
        <w:t xml:space="preserve"> защи</w:t>
      </w:r>
      <w:r w:rsidR="00111C2E" w:rsidRPr="00077AFB">
        <w:rPr>
          <w:rFonts w:cs="Times New Roman"/>
          <w:sz w:val="24"/>
          <w:szCs w:val="24"/>
        </w:rPr>
        <w:t>ты</w:t>
      </w:r>
      <w:r w:rsidRPr="00077AFB">
        <w:rPr>
          <w:rFonts w:cs="Times New Roman"/>
          <w:sz w:val="24"/>
          <w:szCs w:val="24"/>
        </w:rPr>
        <w:t xml:space="preserve"> </w:t>
      </w:r>
      <w:r w:rsidR="00111C2E" w:rsidRPr="00077AFB">
        <w:rPr>
          <w:rFonts w:cs="Times New Roman"/>
          <w:sz w:val="24"/>
          <w:szCs w:val="24"/>
        </w:rPr>
        <w:t xml:space="preserve">собственных </w:t>
      </w:r>
      <w:r w:rsidRPr="00077AFB">
        <w:rPr>
          <w:rFonts w:cs="Times New Roman"/>
          <w:sz w:val="24"/>
          <w:szCs w:val="24"/>
        </w:rPr>
        <w:t xml:space="preserve">интересов от внутренних и внешних угроз, </w:t>
      </w:r>
      <w:r w:rsidR="00111C2E" w:rsidRPr="00077AFB">
        <w:rPr>
          <w:rFonts w:cs="Times New Roman"/>
          <w:sz w:val="24"/>
          <w:szCs w:val="24"/>
        </w:rPr>
        <w:t xml:space="preserve">за счет </w:t>
      </w:r>
      <w:r w:rsidRPr="00077AFB">
        <w:rPr>
          <w:rFonts w:cs="Times New Roman"/>
          <w:sz w:val="24"/>
          <w:szCs w:val="24"/>
        </w:rPr>
        <w:t xml:space="preserve">реализации </w:t>
      </w:r>
      <w:r w:rsidR="00111C2E" w:rsidRPr="00077AFB">
        <w:rPr>
          <w:rFonts w:cs="Times New Roman"/>
          <w:sz w:val="24"/>
          <w:szCs w:val="24"/>
        </w:rPr>
        <w:t xml:space="preserve">совокупности </w:t>
      </w:r>
      <w:r w:rsidRPr="00077AFB">
        <w:rPr>
          <w:rFonts w:cs="Times New Roman"/>
          <w:sz w:val="24"/>
          <w:szCs w:val="24"/>
        </w:rPr>
        <w:t>мер</w:t>
      </w:r>
      <w:r w:rsidR="00111C2E" w:rsidRPr="00077AFB">
        <w:rPr>
          <w:rFonts w:cs="Times New Roman"/>
          <w:sz w:val="24"/>
          <w:szCs w:val="24"/>
        </w:rPr>
        <w:t>оприятий</w:t>
      </w:r>
      <w:r w:rsidRPr="00077AFB">
        <w:rPr>
          <w:rFonts w:cs="Times New Roman"/>
          <w:sz w:val="24"/>
          <w:szCs w:val="24"/>
        </w:rPr>
        <w:t xml:space="preserve"> экономического, организационного и технического характера</w:t>
      </w:r>
      <w:r w:rsidR="00C017AE">
        <w:rPr>
          <w:rFonts w:cs="Times New Roman"/>
          <w:sz w:val="24"/>
          <w:szCs w:val="24"/>
        </w:rPr>
        <w:t>.[1]</w:t>
      </w:r>
    </w:p>
    <w:p w:rsidR="00A737B8" w:rsidRPr="00077AFB" w:rsidRDefault="00872D68" w:rsidP="002D75B3">
      <w:pPr>
        <w:tabs>
          <w:tab w:val="left" w:pos="993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</w:rPr>
      </w:pPr>
      <w:r w:rsidRPr="00077AFB">
        <w:rPr>
          <w:rFonts w:eastAsia="Times New Roman"/>
          <w:sz w:val="24"/>
          <w:szCs w:val="24"/>
        </w:rPr>
        <w:t xml:space="preserve">Актуальность </w:t>
      </w:r>
      <w:r w:rsidR="00052A45" w:rsidRPr="00077AFB">
        <w:rPr>
          <w:rFonts w:eastAsia="Times New Roman"/>
          <w:sz w:val="24"/>
          <w:szCs w:val="24"/>
        </w:rPr>
        <w:t xml:space="preserve">исследования </w:t>
      </w:r>
      <w:r w:rsidR="003040D7" w:rsidRPr="00077AFB">
        <w:rPr>
          <w:rFonts w:eastAsia="Times New Roman"/>
          <w:sz w:val="24"/>
          <w:szCs w:val="24"/>
        </w:rPr>
        <w:t>обуславливается</w:t>
      </w:r>
      <w:r w:rsidRPr="00077AFB">
        <w:rPr>
          <w:rFonts w:eastAsia="Times New Roman"/>
          <w:sz w:val="24"/>
          <w:szCs w:val="24"/>
        </w:rPr>
        <w:t xml:space="preserve"> необходимостью обеспечения экономической безопасности </w:t>
      </w:r>
      <w:r w:rsidR="000D1E44">
        <w:rPr>
          <w:rFonts w:eastAsia="Times New Roman"/>
          <w:sz w:val="24"/>
          <w:szCs w:val="24"/>
        </w:rPr>
        <w:t>банковской деятельности</w:t>
      </w:r>
      <w:r w:rsidR="003040D7" w:rsidRPr="00077AFB">
        <w:rPr>
          <w:rFonts w:eastAsia="Times New Roman"/>
          <w:sz w:val="24"/>
          <w:szCs w:val="24"/>
        </w:rPr>
        <w:t xml:space="preserve">, поскольку </w:t>
      </w:r>
      <w:r w:rsidR="000D1E44">
        <w:rPr>
          <w:rFonts w:eastAsia="Times New Roman"/>
          <w:sz w:val="24"/>
          <w:szCs w:val="24"/>
        </w:rPr>
        <w:t>она</w:t>
      </w:r>
      <w:r w:rsidRPr="00077AFB">
        <w:rPr>
          <w:rFonts w:eastAsia="Times New Roman"/>
          <w:sz w:val="24"/>
          <w:szCs w:val="24"/>
        </w:rPr>
        <w:t xml:space="preserve"> всегда связана с риском, возможной утечкой </w:t>
      </w:r>
      <w:r w:rsidR="003040D7" w:rsidRPr="00077AFB">
        <w:rPr>
          <w:rFonts w:eastAsia="Times New Roman"/>
          <w:sz w:val="24"/>
          <w:szCs w:val="24"/>
        </w:rPr>
        <w:t xml:space="preserve">закрытой </w:t>
      </w:r>
      <w:r w:rsidRPr="00077AFB">
        <w:rPr>
          <w:rFonts w:eastAsia="Times New Roman"/>
          <w:sz w:val="24"/>
          <w:szCs w:val="24"/>
        </w:rPr>
        <w:t>информации, наличием внутренних и внешних угроз</w:t>
      </w:r>
      <w:r w:rsidR="003040D7" w:rsidRPr="00077AFB">
        <w:rPr>
          <w:rFonts w:eastAsia="Times New Roman"/>
          <w:sz w:val="24"/>
          <w:szCs w:val="24"/>
        </w:rPr>
        <w:t>:</w:t>
      </w:r>
    </w:p>
    <w:p w:rsidR="005403EC" w:rsidRPr="00077AFB" w:rsidRDefault="005403EC" w:rsidP="002D75B3">
      <w:pPr>
        <w:pStyle w:val="a6"/>
        <w:numPr>
          <w:ilvl w:val="0"/>
          <w:numId w:val="13"/>
        </w:numPr>
        <w:tabs>
          <w:tab w:val="left" w:pos="993"/>
          <w:tab w:val="left" w:pos="1134"/>
        </w:tabs>
        <w:spacing w:line="240" w:lineRule="auto"/>
        <w:ind w:left="0" w:firstLine="567"/>
        <w:rPr>
          <w:rFonts w:eastAsia="Times New Roman"/>
          <w:spacing w:val="0"/>
          <w:sz w:val="24"/>
          <w:lang w:eastAsia="ru-RU"/>
        </w:rPr>
      </w:pPr>
      <w:r w:rsidRPr="00077AFB">
        <w:rPr>
          <w:rFonts w:eastAsia="Times New Roman"/>
          <w:spacing w:val="0"/>
          <w:sz w:val="24"/>
          <w:lang w:eastAsia="ru-RU"/>
        </w:rPr>
        <w:t>внешние - включают макроэкономические, рыночные и прочие;</w:t>
      </w:r>
    </w:p>
    <w:p w:rsidR="005403EC" w:rsidRPr="00077AFB" w:rsidRDefault="00E44E06" w:rsidP="002D75B3">
      <w:pPr>
        <w:pStyle w:val="a6"/>
        <w:numPr>
          <w:ilvl w:val="0"/>
          <w:numId w:val="13"/>
        </w:numPr>
        <w:tabs>
          <w:tab w:val="left" w:pos="993"/>
          <w:tab w:val="left" w:pos="1134"/>
        </w:tabs>
        <w:spacing w:line="240" w:lineRule="auto"/>
        <w:ind w:left="0" w:firstLine="567"/>
        <w:rPr>
          <w:i/>
          <w:sz w:val="24"/>
        </w:rPr>
      </w:pPr>
      <w:proofErr w:type="gramStart"/>
      <w:r>
        <w:rPr>
          <w:rFonts w:eastAsia="Times New Roman"/>
          <w:spacing w:val="0"/>
          <w:sz w:val="24"/>
          <w:lang w:eastAsia="ru-RU"/>
        </w:rPr>
        <w:t>внутренние</w:t>
      </w:r>
      <w:proofErr w:type="gramEnd"/>
      <w:r>
        <w:rPr>
          <w:rFonts w:eastAsia="Times New Roman"/>
          <w:spacing w:val="0"/>
          <w:sz w:val="24"/>
          <w:lang w:eastAsia="ru-RU"/>
        </w:rPr>
        <w:t xml:space="preserve"> - включают </w:t>
      </w:r>
      <w:r w:rsidR="005403EC" w:rsidRPr="00077AFB">
        <w:rPr>
          <w:rFonts w:eastAsia="Times New Roman"/>
          <w:spacing w:val="0"/>
          <w:sz w:val="24"/>
          <w:lang w:eastAsia="ru-RU"/>
        </w:rPr>
        <w:t>инвестиционно</w:t>
      </w:r>
      <w:r w:rsidR="00F123D6">
        <w:rPr>
          <w:rFonts w:eastAsia="Times New Roman"/>
          <w:spacing w:val="0"/>
          <w:sz w:val="24"/>
          <w:lang w:eastAsia="ru-RU"/>
        </w:rPr>
        <w:t>-</w:t>
      </w:r>
      <w:r w:rsidR="005403EC" w:rsidRPr="00077AFB">
        <w:rPr>
          <w:rFonts w:eastAsia="Times New Roman"/>
          <w:spacing w:val="0"/>
          <w:sz w:val="24"/>
          <w:lang w:eastAsia="ru-RU"/>
        </w:rPr>
        <w:t>технологические, финансовые, сбытовые</w:t>
      </w:r>
      <w:r>
        <w:rPr>
          <w:rFonts w:eastAsia="Times New Roman"/>
          <w:spacing w:val="0"/>
          <w:sz w:val="24"/>
          <w:lang w:eastAsia="ru-RU"/>
        </w:rPr>
        <w:t>, а также дефицит  высокоинтеллектуальных кадров.</w:t>
      </w:r>
      <w:r w:rsidR="005403EC" w:rsidRPr="00077AFB">
        <w:rPr>
          <w:rFonts w:eastAsia="Times New Roman"/>
          <w:spacing w:val="0"/>
          <w:sz w:val="24"/>
          <w:lang w:eastAsia="ru-RU"/>
        </w:rPr>
        <w:t xml:space="preserve"> </w:t>
      </w:r>
    </w:p>
    <w:p w:rsidR="00C017AE" w:rsidRDefault="00A737B8" w:rsidP="002D75B3">
      <w:pPr>
        <w:tabs>
          <w:tab w:val="left" w:pos="993"/>
        </w:tabs>
        <w:spacing w:after="0" w:line="240" w:lineRule="auto"/>
        <w:ind w:firstLine="567"/>
        <w:jc w:val="both"/>
        <w:rPr>
          <w:rFonts w:cs="Times New Roman"/>
          <w:sz w:val="24"/>
          <w:szCs w:val="24"/>
        </w:rPr>
      </w:pPr>
      <w:r w:rsidRPr="00077AFB">
        <w:rPr>
          <w:rFonts w:cs="Times New Roman"/>
          <w:sz w:val="24"/>
          <w:szCs w:val="24"/>
        </w:rPr>
        <w:t>Цель деятельности кредитн</w:t>
      </w:r>
      <w:r w:rsidR="000D1E44">
        <w:rPr>
          <w:rFonts w:cs="Times New Roman"/>
          <w:sz w:val="24"/>
          <w:szCs w:val="24"/>
        </w:rPr>
        <w:t xml:space="preserve">ых учреждений </w:t>
      </w:r>
      <w:r w:rsidRPr="00077AFB">
        <w:rPr>
          <w:rFonts w:cs="Times New Roman"/>
          <w:sz w:val="24"/>
          <w:szCs w:val="24"/>
        </w:rPr>
        <w:t xml:space="preserve">– получение прибыли, поэтому можно предположить, что критерием экономической безопасности является получаемая в результате взаимодействия с субъектами внешней среды прибыль. </w:t>
      </w:r>
    </w:p>
    <w:p w:rsidR="000648CE" w:rsidRPr="00077AFB" w:rsidRDefault="00A737B8" w:rsidP="002D75B3">
      <w:pPr>
        <w:tabs>
          <w:tab w:val="left" w:pos="993"/>
        </w:tabs>
        <w:spacing w:after="0" w:line="240" w:lineRule="auto"/>
        <w:ind w:firstLine="567"/>
        <w:jc w:val="both"/>
        <w:rPr>
          <w:rFonts w:cs="Times New Roman"/>
          <w:sz w:val="24"/>
          <w:szCs w:val="24"/>
        </w:rPr>
      </w:pPr>
      <w:r w:rsidRPr="00077AFB">
        <w:rPr>
          <w:rFonts w:cs="Times New Roman"/>
          <w:sz w:val="24"/>
          <w:szCs w:val="24"/>
        </w:rPr>
        <w:t xml:space="preserve">Состояние финансовой безопасности </w:t>
      </w:r>
      <w:r w:rsidR="000D1E44">
        <w:rPr>
          <w:rFonts w:cs="Times New Roman"/>
          <w:sz w:val="24"/>
          <w:szCs w:val="24"/>
        </w:rPr>
        <w:t>банковского сектора</w:t>
      </w:r>
      <w:r w:rsidRPr="00077AFB">
        <w:rPr>
          <w:rFonts w:cs="Times New Roman"/>
          <w:sz w:val="24"/>
          <w:szCs w:val="24"/>
        </w:rPr>
        <w:t xml:space="preserve"> характеризуют многие показатели, которые можно объединить в следующие четыре группы</w:t>
      </w:r>
      <w:r w:rsidR="005403EC" w:rsidRPr="00077AFB">
        <w:rPr>
          <w:rFonts w:cs="Times New Roman"/>
          <w:sz w:val="24"/>
          <w:szCs w:val="24"/>
        </w:rPr>
        <w:t>:</w:t>
      </w:r>
    </w:p>
    <w:p w:rsidR="005B2C6C" w:rsidRPr="00077AFB" w:rsidRDefault="0065206A" w:rsidP="002D75B3">
      <w:pPr>
        <w:numPr>
          <w:ilvl w:val="0"/>
          <w:numId w:val="15"/>
        </w:numPr>
        <w:tabs>
          <w:tab w:val="clear" w:pos="720"/>
          <w:tab w:val="num" w:pos="284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cs="Times New Roman"/>
          <w:sz w:val="24"/>
          <w:szCs w:val="24"/>
        </w:rPr>
      </w:pPr>
      <w:r w:rsidRPr="00077AFB">
        <w:rPr>
          <w:rFonts w:cs="Times New Roman"/>
          <w:bCs/>
          <w:sz w:val="24"/>
          <w:szCs w:val="24"/>
        </w:rPr>
        <w:t>пок</w:t>
      </w:r>
      <w:r w:rsidR="00F123D6">
        <w:rPr>
          <w:rFonts w:cs="Times New Roman"/>
          <w:bCs/>
          <w:sz w:val="24"/>
          <w:szCs w:val="24"/>
        </w:rPr>
        <w:t>азатели финансовой устойчивости</w:t>
      </w:r>
      <w:r w:rsidRPr="00077AFB">
        <w:rPr>
          <w:rFonts w:cs="Times New Roman"/>
          <w:bCs/>
          <w:sz w:val="24"/>
          <w:szCs w:val="24"/>
        </w:rPr>
        <w:t>;</w:t>
      </w:r>
    </w:p>
    <w:p w:rsidR="005B2C6C" w:rsidRPr="00077AFB" w:rsidRDefault="00F123D6" w:rsidP="002D75B3">
      <w:pPr>
        <w:numPr>
          <w:ilvl w:val="0"/>
          <w:numId w:val="15"/>
        </w:numPr>
        <w:tabs>
          <w:tab w:val="clear" w:pos="720"/>
          <w:tab w:val="num" w:pos="284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bCs/>
          <w:sz w:val="24"/>
          <w:szCs w:val="24"/>
        </w:rPr>
        <w:t>показатели платежеспособности</w:t>
      </w:r>
      <w:r w:rsidR="0065206A" w:rsidRPr="00077AFB">
        <w:rPr>
          <w:rFonts w:cs="Times New Roman"/>
          <w:bCs/>
          <w:sz w:val="24"/>
          <w:szCs w:val="24"/>
        </w:rPr>
        <w:t>;</w:t>
      </w:r>
    </w:p>
    <w:p w:rsidR="005B2C6C" w:rsidRPr="00077AFB" w:rsidRDefault="0065206A" w:rsidP="002D75B3">
      <w:pPr>
        <w:numPr>
          <w:ilvl w:val="0"/>
          <w:numId w:val="15"/>
        </w:numPr>
        <w:tabs>
          <w:tab w:val="clear" w:pos="720"/>
          <w:tab w:val="num" w:pos="284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cs="Times New Roman"/>
          <w:sz w:val="24"/>
          <w:szCs w:val="24"/>
        </w:rPr>
      </w:pPr>
      <w:r w:rsidRPr="00077AFB">
        <w:rPr>
          <w:rFonts w:cs="Times New Roman"/>
          <w:bCs/>
          <w:sz w:val="24"/>
          <w:szCs w:val="24"/>
        </w:rPr>
        <w:t xml:space="preserve">показатели деловой </w:t>
      </w:r>
      <w:r w:rsidR="00F123D6">
        <w:rPr>
          <w:rFonts w:cs="Times New Roman"/>
          <w:bCs/>
          <w:sz w:val="24"/>
          <w:szCs w:val="24"/>
        </w:rPr>
        <w:t>активности</w:t>
      </w:r>
      <w:r w:rsidRPr="00077AFB">
        <w:rPr>
          <w:rFonts w:cs="Times New Roman"/>
          <w:bCs/>
          <w:sz w:val="24"/>
          <w:szCs w:val="24"/>
        </w:rPr>
        <w:t>;</w:t>
      </w:r>
    </w:p>
    <w:p w:rsidR="005B2C6C" w:rsidRPr="00077AFB" w:rsidRDefault="0065206A" w:rsidP="002D75B3">
      <w:pPr>
        <w:numPr>
          <w:ilvl w:val="0"/>
          <w:numId w:val="15"/>
        </w:numPr>
        <w:tabs>
          <w:tab w:val="clear" w:pos="720"/>
          <w:tab w:val="num" w:pos="284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cs="Times New Roman"/>
          <w:sz w:val="24"/>
          <w:szCs w:val="24"/>
        </w:rPr>
      </w:pPr>
      <w:r w:rsidRPr="00077AFB">
        <w:rPr>
          <w:rFonts w:cs="Times New Roman"/>
          <w:bCs/>
          <w:sz w:val="24"/>
          <w:szCs w:val="24"/>
        </w:rPr>
        <w:t>показатели рентабельности</w:t>
      </w:r>
      <w:r w:rsidR="00C017AE">
        <w:rPr>
          <w:rFonts w:cs="Times New Roman"/>
          <w:bCs/>
          <w:sz w:val="24"/>
          <w:szCs w:val="24"/>
        </w:rPr>
        <w:t xml:space="preserve">. [2] </w:t>
      </w:r>
    </w:p>
    <w:p w:rsidR="00A134DF" w:rsidRPr="00077AFB" w:rsidRDefault="00A134DF" w:rsidP="002D75B3">
      <w:pPr>
        <w:pStyle w:val="a3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cs="Times New Roman"/>
          <w:i/>
          <w:sz w:val="24"/>
          <w:szCs w:val="24"/>
        </w:rPr>
      </w:pPr>
      <w:r w:rsidRPr="00077AFB">
        <w:rPr>
          <w:rFonts w:cs="Times New Roman"/>
          <w:sz w:val="24"/>
          <w:szCs w:val="24"/>
        </w:rPr>
        <w:t>С целью обеспечения безопасности информации</w:t>
      </w:r>
      <w:r w:rsidR="00E865B5" w:rsidRPr="00077AFB">
        <w:rPr>
          <w:rFonts w:cs="Times New Roman"/>
          <w:sz w:val="24"/>
          <w:szCs w:val="24"/>
        </w:rPr>
        <w:t>, которая также является одной из составляю</w:t>
      </w:r>
      <w:r w:rsidR="003040D7" w:rsidRPr="00077AFB">
        <w:rPr>
          <w:rFonts w:cs="Times New Roman"/>
          <w:sz w:val="24"/>
          <w:szCs w:val="24"/>
        </w:rPr>
        <w:t>щих экономической безопасности</w:t>
      </w:r>
      <w:r w:rsidR="00E865B5" w:rsidRPr="00077AFB">
        <w:rPr>
          <w:rFonts w:cs="Times New Roman"/>
          <w:sz w:val="24"/>
          <w:szCs w:val="24"/>
        </w:rPr>
        <w:t>,</w:t>
      </w:r>
      <w:r w:rsidRPr="00077AFB">
        <w:rPr>
          <w:rFonts w:cs="Times New Roman"/>
          <w:sz w:val="24"/>
          <w:szCs w:val="24"/>
        </w:rPr>
        <w:t xml:space="preserve"> в </w:t>
      </w:r>
      <w:r w:rsidR="000D1E44">
        <w:rPr>
          <w:rFonts w:cs="Times New Roman"/>
          <w:sz w:val="24"/>
          <w:szCs w:val="24"/>
        </w:rPr>
        <w:t>банковской сфере</w:t>
      </w:r>
      <w:r w:rsidR="00687057" w:rsidRPr="00077AFB">
        <w:rPr>
          <w:rFonts w:cs="Times New Roman"/>
          <w:sz w:val="24"/>
          <w:szCs w:val="24"/>
        </w:rPr>
        <w:t xml:space="preserve"> </w:t>
      </w:r>
      <w:r w:rsidRPr="00077AFB">
        <w:rPr>
          <w:rFonts w:cs="Times New Roman"/>
          <w:sz w:val="24"/>
          <w:szCs w:val="24"/>
        </w:rPr>
        <w:t>созда</w:t>
      </w:r>
      <w:r w:rsidR="00687057" w:rsidRPr="00077AFB">
        <w:rPr>
          <w:rFonts w:cs="Times New Roman"/>
          <w:sz w:val="24"/>
          <w:szCs w:val="24"/>
        </w:rPr>
        <w:t>ется</w:t>
      </w:r>
      <w:r w:rsidRPr="00077AFB">
        <w:rPr>
          <w:rFonts w:cs="Times New Roman"/>
          <w:sz w:val="24"/>
          <w:szCs w:val="24"/>
        </w:rPr>
        <w:t xml:space="preserve"> система защиты, </w:t>
      </w:r>
      <w:r w:rsidR="003040D7" w:rsidRPr="00077AFB">
        <w:rPr>
          <w:rFonts w:cs="Times New Roman"/>
          <w:sz w:val="24"/>
          <w:szCs w:val="24"/>
        </w:rPr>
        <w:t>включающая</w:t>
      </w:r>
      <w:r w:rsidRPr="00077AFB">
        <w:rPr>
          <w:rFonts w:cs="Times New Roman"/>
          <w:sz w:val="24"/>
          <w:szCs w:val="24"/>
        </w:rPr>
        <w:t xml:space="preserve"> совокупность направлений, требований, средств и мероприятий, </w:t>
      </w:r>
      <w:r w:rsidR="003040D7" w:rsidRPr="00077AFB">
        <w:rPr>
          <w:rFonts w:cs="Times New Roman"/>
          <w:sz w:val="24"/>
          <w:szCs w:val="24"/>
        </w:rPr>
        <w:t xml:space="preserve">позволяющих </w:t>
      </w:r>
      <w:r w:rsidRPr="00077AFB">
        <w:rPr>
          <w:rFonts w:cs="Times New Roman"/>
          <w:sz w:val="24"/>
          <w:szCs w:val="24"/>
        </w:rPr>
        <w:t>сокра</w:t>
      </w:r>
      <w:r w:rsidR="003040D7" w:rsidRPr="00077AFB">
        <w:rPr>
          <w:rFonts w:cs="Times New Roman"/>
          <w:sz w:val="24"/>
          <w:szCs w:val="24"/>
        </w:rPr>
        <w:t xml:space="preserve">тить </w:t>
      </w:r>
      <w:r w:rsidRPr="00077AFB">
        <w:rPr>
          <w:rFonts w:cs="Times New Roman"/>
          <w:sz w:val="24"/>
          <w:szCs w:val="24"/>
        </w:rPr>
        <w:t>уязвимость информации</w:t>
      </w:r>
      <w:r w:rsidR="000D1E44">
        <w:rPr>
          <w:rFonts w:cs="Times New Roman"/>
          <w:sz w:val="24"/>
          <w:szCs w:val="24"/>
        </w:rPr>
        <w:t xml:space="preserve">, </w:t>
      </w:r>
      <w:r w:rsidR="003040D7" w:rsidRPr="00077AFB">
        <w:rPr>
          <w:rFonts w:cs="Times New Roman"/>
          <w:sz w:val="24"/>
          <w:szCs w:val="24"/>
        </w:rPr>
        <w:t xml:space="preserve">с учетом </w:t>
      </w:r>
      <w:r w:rsidRPr="00077AFB">
        <w:rPr>
          <w:rFonts w:cs="Times New Roman"/>
          <w:sz w:val="24"/>
          <w:szCs w:val="24"/>
        </w:rPr>
        <w:t>противодейств</w:t>
      </w:r>
      <w:r w:rsidR="003040D7" w:rsidRPr="00077AFB">
        <w:rPr>
          <w:rFonts w:cs="Times New Roman"/>
          <w:sz w:val="24"/>
          <w:szCs w:val="24"/>
        </w:rPr>
        <w:t>ия</w:t>
      </w:r>
      <w:r w:rsidRPr="00077AFB">
        <w:rPr>
          <w:rFonts w:cs="Times New Roman"/>
          <w:sz w:val="24"/>
          <w:szCs w:val="24"/>
        </w:rPr>
        <w:t xml:space="preserve"> незаконно</w:t>
      </w:r>
      <w:r w:rsidR="003040D7" w:rsidRPr="00077AFB">
        <w:rPr>
          <w:rFonts w:cs="Times New Roman"/>
          <w:sz w:val="24"/>
          <w:szCs w:val="24"/>
        </w:rPr>
        <w:t>го</w:t>
      </w:r>
      <w:r w:rsidRPr="00077AFB">
        <w:rPr>
          <w:rFonts w:cs="Times New Roman"/>
          <w:sz w:val="24"/>
          <w:szCs w:val="24"/>
        </w:rPr>
        <w:t xml:space="preserve"> доступ</w:t>
      </w:r>
      <w:r w:rsidR="003040D7" w:rsidRPr="00077AFB">
        <w:rPr>
          <w:rFonts w:cs="Times New Roman"/>
          <w:sz w:val="24"/>
          <w:szCs w:val="24"/>
        </w:rPr>
        <w:t>а</w:t>
      </w:r>
      <w:r w:rsidRPr="00077AFB">
        <w:rPr>
          <w:rFonts w:cs="Times New Roman"/>
          <w:sz w:val="24"/>
          <w:szCs w:val="24"/>
        </w:rPr>
        <w:t xml:space="preserve"> и её утечке</w:t>
      </w:r>
      <w:r w:rsidR="00896AB0" w:rsidRPr="00077AFB">
        <w:rPr>
          <w:rFonts w:cs="Times New Roman"/>
          <w:sz w:val="24"/>
          <w:szCs w:val="24"/>
        </w:rPr>
        <w:t>.</w:t>
      </w:r>
    </w:p>
    <w:p w:rsidR="00E67F13" w:rsidRPr="00077AFB" w:rsidRDefault="0059236A" w:rsidP="002D75B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i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Д</w:t>
      </w:r>
      <w:r w:rsidR="003621AA">
        <w:rPr>
          <w:rFonts w:cs="Times New Roman"/>
          <w:sz w:val="24"/>
          <w:szCs w:val="24"/>
        </w:rPr>
        <w:t xml:space="preserve">ля обеспечения </w:t>
      </w:r>
      <w:r w:rsidR="00E67F13" w:rsidRPr="00077AFB">
        <w:rPr>
          <w:rFonts w:cs="Times New Roman"/>
          <w:sz w:val="24"/>
          <w:szCs w:val="24"/>
        </w:rPr>
        <w:t>экономическ</w:t>
      </w:r>
      <w:r w:rsidR="00490076" w:rsidRPr="00077AFB">
        <w:rPr>
          <w:rFonts w:cs="Times New Roman"/>
          <w:sz w:val="24"/>
          <w:szCs w:val="24"/>
        </w:rPr>
        <w:t>ой</w:t>
      </w:r>
      <w:r w:rsidR="00E67F13" w:rsidRPr="00077AFB">
        <w:rPr>
          <w:rFonts w:cs="Times New Roman"/>
          <w:sz w:val="24"/>
          <w:szCs w:val="24"/>
        </w:rPr>
        <w:t xml:space="preserve"> безопасност</w:t>
      </w:r>
      <w:r w:rsidR="003621AA">
        <w:rPr>
          <w:rFonts w:cs="Times New Roman"/>
          <w:sz w:val="24"/>
          <w:szCs w:val="24"/>
        </w:rPr>
        <w:t>и банковской системы, в том числе и каждого коммерческого банка,</w:t>
      </w:r>
      <w:r w:rsidR="00490076" w:rsidRPr="00077AFB">
        <w:rPr>
          <w:rFonts w:cs="Times New Roman"/>
          <w:sz w:val="24"/>
          <w:szCs w:val="24"/>
        </w:rPr>
        <w:t xml:space="preserve"> актуальным является  наличие </w:t>
      </w:r>
      <w:r w:rsidR="00E67F13" w:rsidRPr="00077AFB">
        <w:rPr>
          <w:rFonts w:cs="Times New Roman"/>
          <w:sz w:val="24"/>
          <w:szCs w:val="24"/>
        </w:rPr>
        <w:t>Управлени</w:t>
      </w:r>
      <w:r w:rsidR="003040D7" w:rsidRPr="00077AFB">
        <w:rPr>
          <w:rFonts w:cs="Times New Roman"/>
          <w:sz w:val="24"/>
          <w:szCs w:val="24"/>
        </w:rPr>
        <w:t>я</w:t>
      </w:r>
      <w:r w:rsidR="00E67F13" w:rsidRPr="00077AFB">
        <w:rPr>
          <w:rFonts w:cs="Times New Roman"/>
          <w:sz w:val="24"/>
          <w:szCs w:val="24"/>
        </w:rPr>
        <w:t xml:space="preserve"> обеспечения безопасности, </w:t>
      </w:r>
      <w:r w:rsidR="00490076" w:rsidRPr="00077AFB">
        <w:rPr>
          <w:rFonts w:cs="Times New Roman"/>
          <w:sz w:val="24"/>
          <w:szCs w:val="24"/>
        </w:rPr>
        <w:t xml:space="preserve">включающее в себя </w:t>
      </w:r>
      <w:r w:rsidR="00E67F13" w:rsidRPr="00077AFB">
        <w:rPr>
          <w:rFonts w:cs="Times New Roman"/>
          <w:sz w:val="24"/>
          <w:szCs w:val="24"/>
        </w:rPr>
        <w:t xml:space="preserve"> несколько отделов</w:t>
      </w:r>
      <w:r w:rsidR="00896AB0" w:rsidRPr="00077AFB">
        <w:rPr>
          <w:rFonts w:cs="Times New Roman"/>
          <w:b/>
          <w:sz w:val="24"/>
          <w:szCs w:val="24"/>
        </w:rPr>
        <w:t>:</w:t>
      </w:r>
    </w:p>
    <w:p w:rsidR="00E67F13" w:rsidRPr="00077AFB" w:rsidRDefault="00E67F13" w:rsidP="002D75B3">
      <w:pPr>
        <w:pStyle w:val="a3"/>
        <w:numPr>
          <w:ilvl w:val="0"/>
          <w:numId w:val="19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cs="Times New Roman"/>
          <w:sz w:val="24"/>
          <w:szCs w:val="24"/>
        </w:rPr>
      </w:pPr>
      <w:r w:rsidRPr="00077AFB">
        <w:rPr>
          <w:rFonts w:cs="Times New Roman"/>
          <w:sz w:val="24"/>
          <w:szCs w:val="24"/>
        </w:rPr>
        <w:t xml:space="preserve">аналитический отдел – проводит анализ </w:t>
      </w:r>
      <w:r w:rsidR="007D5CB9" w:rsidRPr="00077AFB">
        <w:rPr>
          <w:rFonts w:cs="Times New Roman"/>
          <w:sz w:val="24"/>
          <w:szCs w:val="24"/>
        </w:rPr>
        <w:t>и формирует</w:t>
      </w:r>
      <w:r w:rsidRPr="00077AFB">
        <w:rPr>
          <w:rFonts w:cs="Times New Roman"/>
          <w:sz w:val="24"/>
          <w:szCs w:val="24"/>
        </w:rPr>
        <w:t xml:space="preserve"> рекомендации в существующую политику </w:t>
      </w:r>
      <w:r w:rsidR="003621AA">
        <w:rPr>
          <w:rFonts w:cs="Times New Roman"/>
          <w:sz w:val="24"/>
          <w:szCs w:val="24"/>
        </w:rPr>
        <w:t xml:space="preserve">коммерческого </w:t>
      </w:r>
      <w:r w:rsidRPr="00077AFB">
        <w:rPr>
          <w:rFonts w:cs="Times New Roman"/>
          <w:sz w:val="24"/>
          <w:szCs w:val="24"/>
        </w:rPr>
        <w:t>банка;</w:t>
      </w:r>
    </w:p>
    <w:p w:rsidR="00E67F13" w:rsidRPr="00077AFB" w:rsidRDefault="00E67F13" w:rsidP="002D75B3">
      <w:pPr>
        <w:pStyle w:val="a3"/>
        <w:numPr>
          <w:ilvl w:val="0"/>
          <w:numId w:val="19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cs="Times New Roman"/>
          <w:sz w:val="24"/>
          <w:szCs w:val="24"/>
        </w:rPr>
      </w:pPr>
      <w:r w:rsidRPr="00077AFB">
        <w:rPr>
          <w:rFonts w:cs="Times New Roman"/>
          <w:sz w:val="24"/>
          <w:szCs w:val="24"/>
        </w:rPr>
        <w:t>отдел информационной безопасности – осуществляет сбор информации;</w:t>
      </w:r>
    </w:p>
    <w:p w:rsidR="00E67F13" w:rsidRPr="00077AFB" w:rsidRDefault="00E67F13" w:rsidP="002D75B3">
      <w:pPr>
        <w:pStyle w:val="a3"/>
        <w:numPr>
          <w:ilvl w:val="0"/>
          <w:numId w:val="19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cs="Times New Roman"/>
          <w:sz w:val="24"/>
          <w:szCs w:val="24"/>
        </w:rPr>
      </w:pPr>
      <w:r w:rsidRPr="00077AFB">
        <w:rPr>
          <w:rFonts w:cs="Times New Roman"/>
          <w:sz w:val="24"/>
          <w:szCs w:val="24"/>
        </w:rPr>
        <w:t>отдел обеспечения безопасности пластиковых карт –</w:t>
      </w:r>
      <w:r w:rsidR="007D5CB9" w:rsidRPr="00077AFB">
        <w:rPr>
          <w:rFonts w:cs="Times New Roman"/>
          <w:sz w:val="24"/>
          <w:szCs w:val="24"/>
        </w:rPr>
        <w:t xml:space="preserve"> обеспечивает </w:t>
      </w:r>
      <w:proofErr w:type="gramStart"/>
      <w:r w:rsidRPr="00077AFB">
        <w:rPr>
          <w:rFonts w:cs="Times New Roman"/>
          <w:sz w:val="24"/>
          <w:szCs w:val="24"/>
        </w:rPr>
        <w:t>контрол</w:t>
      </w:r>
      <w:r w:rsidR="007D5CB9" w:rsidRPr="00077AFB">
        <w:rPr>
          <w:rFonts w:cs="Times New Roman"/>
          <w:sz w:val="24"/>
          <w:szCs w:val="24"/>
        </w:rPr>
        <w:t>ь за</w:t>
      </w:r>
      <w:proofErr w:type="gramEnd"/>
      <w:r w:rsidR="007D5CB9" w:rsidRPr="00077AFB">
        <w:rPr>
          <w:rFonts w:cs="Times New Roman"/>
          <w:sz w:val="24"/>
          <w:szCs w:val="24"/>
        </w:rPr>
        <w:t xml:space="preserve"> </w:t>
      </w:r>
      <w:r w:rsidRPr="00077AFB">
        <w:rPr>
          <w:rFonts w:cs="Times New Roman"/>
          <w:sz w:val="24"/>
          <w:szCs w:val="24"/>
        </w:rPr>
        <w:t xml:space="preserve"> функционирование</w:t>
      </w:r>
      <w:r w:rsidR="007D5CB9" w:rsidRPr="00077AFB">
        <w:rPr>
          <w:rFonts w:cs="Times New Roman"/>
          <w:sz w:val="24"/>
          <w:szCs w:val="24"/>
        </w:rPr>
        <w:t>м</w:t>
      </w:r>
      <w:r w:rsidRPr="00077AFB">
        <w:rPr>
          <w:rFonts w:cs="Times New Roman"/>
          <w:sz w:val="24"/>
          <w:szCs w:val="24"/>
        </w:rPr>
        <w:t xml:space="preserve"> и предотвращение</w:t>
      </w:r>
      <w:r w:rsidR="007D5CB9" w:rsidRPr="00077AFB">
        <w:rPr>
          <w:rFonts w:cs="Times New Roman"/>
          <w:sz w:val="24"/>
          <w:szCs w:val="24"/>
        </w:rPr>
        <w:t>м</w:t>
      </w:r>
      <w:r w:rsidRPr="00077AFB">
        <w:rPr>
          <w:rFonts w:cs="Times New Roman"/>
          <w:sz w:val="24"/>
          <w:szCs w:val="24"/>
        </w:rPr>
        <w:t xml:space="preserve"> нарушений </w:t>
      </w:r>
      <w:r w:rsidR="007D5CB9" w:rsidRPr="00077AFB">
        <w:rPr>
          <w:rFonts w:cs="Times New Roman"/>
          <w:sz w:val="24"/>
          <w:szCs w:val="24"/>
        </w:rPr>
        <w:t xml:space="preserve">при использовании </w:t>
      </w:r>
      <w:r w:rsidRPr="00077AFB">
        <w:rPr>
          <w:rFonts w:cs="Times New Roman"/>
          <w:sz w:val="24"/>
          <w:szCs w:val="24"/>
        </w:rPr>
        <w:t xml:space="preserve"> пластиковых карт;</w:t>
      </w:r>
    </w:p>
    <w:p w:rsidR="00E67F13" w:rsidRPr="00077AFB" w:rsidRDefault="00E67F13" w:rsidP="002D75B3">
      <w:pPr>
        <w:pStyle w:val="a3"/>
        <w:numPr>
          <w:ilvl w:val="0"/>
          <w:numId w:val="19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cs="Times New Roman"/>
          <w:sz w:val="24"/>
          <w:szCs w:val="24"/>
        </w:rPr>
      </w:pPr>
      <w:r w:rsidRPr="00077AFB">
        <w:rPr>
          <w:rFonts w:cs="Times New Roman"/>
          <w:sz w:val="24"/>
          <w:szCs w:val="24"/>
        </w:rPr>
        <w:t xml:space="preserve">отдел обеспечения безопасности региональной сети – осуществляет сбор информации, анализ, статистику и мониторинг </w:t>
      </w:r>
      <w:r w:rsidR="007D5CB9" w:rsidRPr="00077AFB">
        <w:rPr>
          <w:rFonts w:cs="Times New Roman"/>
          <w:sz w:val="24"/>
          <w:szCs w:val="24"/>
        </w:rPr>
        <w:t>деятельности</w:t>
      </w:r>
      <w:r w:rsidRPr="00077AFB">
        <w:rPr>
          <w:rFonts w:cs="Times New Roman"/>
          <w:sz w:val="24"/>
          <w:szCs w:val="24"/>
        </w:rPr>
        <w:t xml:space="preserve"> всех филиалов </w:t>
      </w:r>
      <w:r w:rsidR="003621AA">
        <w:rPr>
          <w:rFonts w:cs="Times New Roman"/>
          <w:sz w:val="24"/>
          <w:szCs w:val="24"/>
        </w:rPr>
        <w:t xml:space="preserve">коммерческого </w:t>
      </w:r>
      <w:r w:rsidRPr="00077AFB">
        <w:rPr>
          <w:rFonts w:cs="Times New Roman"/>
          <w:sz w:val="24"/>
          <w:szCs w:val="24"/>
        </w:rPr>
        <w:t xml:space="preserve">банка </w:t>
      </w:r>
      <w:r w:rsidR="007D5CB9" w:rsidRPr="00077AFB">
        <w:rPr>
          <w:rFonts w:cs="Times New Roman"/>
          <w:sz w:val="24"/>
          <w:szCs w:val="24"/>
        </w:rPr>
        <w:t>в целях</w:t>
      </w:r>
      <w:r w:rsidRPr="00077AFB">
        <w:rPr>
          <w:rFonts w:cs="Times New Roman"/>
          <w:sz w:val="24"/>
          <w:szCs w:val="24"/>
        </w:rPr>
        <w:t xml:space="preserve"> проведения корректировок в работе и введени</w:t>
      </w:r>
      <w:r w:rsidR="007D5CB9" w:rsidRPr="00077AFB">
        <w:rPr>
          <w:rFonts w:cs="Times New Roman"/>
          <w:sz w:val="24"/>
          <w:szCs w:val="24"/>
        </w:rPr>
        <w:t>я</w:t>
      </w:r>
      <w:r w:rsidRPr="00077AFB">
        <w:rPr>
          <w:rFonts w:cs="Times New Roman"/>
          <w:sz w:val="24"/>
          <w:szCs w:val="24"/>
        </w:rPr>
        <w:t xml:space="preserve"> дополнительных </w:t>
      </w:r>
      <w:r w:rsidR="007D5CB9" w:rsidRPr="00077AFB">
        <w:rPr>
          <w:rFonts w:cs="Times New Roman"/>
          <w:sz w:val="24"/>
          <w:szCs w:val="24"/>
        </w:rPr>
        <w:t>приемов</w:t>
      </w:r>
      <w:r w:rsidRPr="00077AFB">
        <w:rPr>
          <w:rFonts w:cs="Times New Roman"/>
          <w:sz w:val="24"/>
          <w:szCs w:val="24"/>
        </w:rPr>
        <w:t xml:space="preserve"> защиты по  предоставляемым продуктам банка</w:t>
      </w:r>
      <w:r w:rsidR="007D5CB9" w:rsidRPr="00077AFB">
        <w:rPr>
          <w:rFonts w:cs="Times New Roman"/>
          <w:sz w:val="24"/>
          <w:szCs w:val="24"/>
        </w:rPr>
        <w:t>;</w:t>
      </w:r>
    </w:p>
    <w:p w:rsidR="00E67F13" w:rsidRPr="00077AFB" w:rsidRDefault="00E67F13" w:rsidP="002D75B3">
      <w:pPr>
        <w:pStyle w:val="a3"/>
        <w:numPr>
          <w:ilvl w:val="0"/>
          <w:numId w:val="19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cs="Times New Roman"/>
          <w:sz w:val="24"/>
          <w:szCs w:val="24"/>
        </w:rPr>
      </w:pPr>
      <w:r w:rsidRPr="00077AFB">
        <w:rPr>
          <w:rFonts w:cs="Times New Roman"/>
          <w:sz w:val="24"/>
          <w:szCs w:val="24"/>
        </w:rPr>
        <w:t xml:space="preserve">отдел режима – </w:t>
      </w:r>
      <w:r w:rsidR="00DC0B87" w:rsidRPr="00077AFB">
        <w:rPr>
          <w:rFonts w:cs="Times New Roman"/>
          <w:sz w:val="24"/>
          <w:szCs w:val="24"/>
        </w:rPr>
        <w:t xml:space="preserve">характеризуется </w:t>
      </w:r>
      <w:r w:rsidRPr="00077AFB">
        <w:rPr>
          <w:rFonts w:cs="Times New Roman"/>
          <w:sz w:val="24"/>
          <w:szCs w:val="24"/>
        </w:rPr>
        <w:t>организ</w:t>
      </w:r>
      <w:r w:rsidR="00DC0B87" w:rsidRPr="00077AFB">
        <w:rPr>
          <w:rFonts w:cs="Times New Roman"/>
          <w:sz w:val="24"/>
          <w:szCs w:val="24"/>
        </w:rPr>
        <w:t>ацией</w:t>
      </w:r>
      <w:r w:rsidRPr="00077AFB">
        <w:rPr>
          <w:rFonts w:cs="Times New Roman"/>
          <w:sz w:val="24"/>
          <w:szCs w:val="24"/>
        </w:rPr>
        <w:t xml:space="preserve"> работ</w:t>
      </w:r>
      <w:r w:rsidR="00DC0B87" w:rsidRPr="00077AFB">
        <w:rPr>
          <w:rFonts w:cs="Times New Roman"/>
          <w:sz w:val="24"/>
          <w:szCs w:val="24"/>
        </w:rPr>
        <w:t>ы</w:t>
      </w:r>
      <w:r w:rsidRPr="00077AFB">
        <w:rPr>
          <w:rFonts w:cs="Times New Roman"/>
          <w:sz w:val="24"/>
          <w:szCs w:val="24"/>
        </w:rPr>
        <w:t xml:space="preserve"> по защите и безопасности деятельности структурных подразделений банка и его филиалов;</w:t>
      </w:r>
    </w:p>
    <w:p w:rsidR="00E67F13" w:rsidRPr="00077AFB" w:rsidRDefault="00E67F13" w:rsidP="002D75B3">
      <w:pPr>
        <w:pStyle w:val="a3"/>
        <w:numPr>
          <w:ilvl w:val="0"/>
          <w:numId w:val="19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cs="Times New Roman"/>
          <w:sz w:val="24"/>
          <w:szCs w:val="24"/>
        </w:rPr>
      </w:pPr>
      <w:r w:rsidRPr="00077AFB">
        <w:rPr>
          <w:rFonts w:cs="Times New Roman"/>
          <w:sz w:val="24"/>
          <w:szCs w:val="24"/>
        </w:rPr>
        <w:t xml:space="preserve">отдел сопровождения кредитов – </w:t>
      </w:r>
      <w:r w:rsidR="00DC0B87" w:rsidRPr="00077AFB">
        <w:rPr>
          <w:rFonts w:cs="Times New Roman"/>
          <w:sz w:val="24"/>
          <w:szCs w:val="24"/>
        </w:rPr>
        <w:t>производит</w:t>
      </w:r>
      <w:r w:rsidRPr="00077AFB">
        <w:rPr>
          <w:rFonts w:cs="Times New Roman"/>
          <w:sz w:val="24"/>
          <w:szCs w:val="24"/>
        </w:rPr>
        <w:t xml:space="preserve"> подготовку </w:t>
      </w:r>
      <w:r w:rsidR="00DC0B87" w:rsidRPr="00077AFB">
        <w:rPr>
          <w:rFonts w:cs="Times New Roman"/>
          <w:sz w:val="24"/>
          <w:szCs w:val="24"/>
        </w:rPr>
        <w:t>и</w:t>
      </w:r>
      <w:r w:rsidRPr="00077AFB">
        <w:rPr>
          <w:rFonts w:cs="Times New Roman"/>
          <w:sz w:val="24"/>
          <w:szCs w:val="24"/>
        </w:rPr>
        <w:t xml:space="preserve"> организацию комплексного сопровождения выданных кредитов, мониторинг действующих кредитов</w:t>
      </w:r>
      <w:r w:rsidR="00DC0B87" w:rsidRPr="00077AFB">
        <w:rPr>
          <w:rFonts w:cs="Times New Roman"/>
          <w:sz w:val="24"/>
          <w:szCs w:val="24"/>
        </w:rPr>
        <w:t xml:space="preserve">, </w:t>
      </w:r>
      <w:r w:rsidRPr="00077AFB">
        <w:rPr>
          <w:rFonts w:cs="Times New Roman"/>
          <w:sz w:val="24"/>
          <w:szCs w:val="24"/>
        </w:rPr>
        <w:t xml:space="preserve"> разраб</w:t>
      </w:r>
      <w:r w:rsidR="00DC0B87" w:rsidRPr="00077AFB">
        <w:rPr>
          <w:rFonts w:cs="Times New Roman"/>
          <w:sz w:val="24"/>
          <w:szCs w:val="24"/>
        </w:rPr>
        <w:t>атывает</w:t>
      </w:r>
      <w:r w:rsidRPr="00077AFB">
        <w:rPr>
          <w:rFonts w:cs="Times New Roman"/>
          <w:sz w:val="24"/>
          <w:szCs w:val="24"/>
        </w:rPr>
        <w:t xml:space="preserve"> рекомендаци</w:t>
      </w:r>
      <w:r w:rsidR="00DC0B87" w:rsidRPr="00077AFB">
        <w:rPr>
          <w:rFonts w:cs="Times New Roman"/>
          <w:sz w:val="24"/>
          <w:szCs w:val="24"/>
        </w:rPr>
        <w:t>и</w:t>
      </w:r>
      <w:r w:rsidRPr="00077AFB">
        <w:rPr>
          <w:rFonts w:cs="Times New Roman"/>
          <w:sz w:val="24"/>
          <w:szCs w:val="24"/>
        </w:rPr>
        <w:t xml:space="preserve"> по </w:t>
      </w:r>
      <w:r w:rsidR="00DC0B87" w:rsidRPr="00077AFB">
        <w:rPr>
          <w:rFonts w:cs="Times New Roman"/>
          <w:sz w:val="24"/>
          <w:szCs w:val="24"/>
        </w:rPr>
        <w:t xml:space="preserve">улучшению </w:t>
      </w:r>
      <w:r w:rsidRPr="00077AFB">
        <w:rPr>
          <w:rFonts w:cs="Times New Roman"/>
          <w:sz w:val="24"/>
          <w:szCs w:val="24"/>
        </w:rPr>
        <w:t>системы экономической безопасности для уменьшения риска не возврата</w:t>
      </w:r>
      <w:r w:rsidR="00C017AE">
        <w:rPr>
          <w:rFonts w:cs="Times New Roman"/>
          <w:sz w:val="24"/>
          <w:szCs w:val="24"/>
        </w:rPr>
        <w:t>. [4]</w:t>
      </w:r>
    </w:p>
    <w:p w:rsidR="00896D95" w:rsidRPr="00077AFB" w:rsidRDefault="00490076" w:rsidP="002D75B3">
      <w:pPr>
        <w:pStyle w:val="a3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cs="Times New Roman"/>
          <w:sz w:val="24"/>
          <w:szCs w:val="24"/>
        </w:rPr>
      </w:pPr>
      <w:r w:rsidRPr="00077AFB">
        <w:rPr>
          <w:rFonts w:cs="Times New Roman"/>
          <w:sz w:val="24"/>
          <w:szCs w:val="24"/>
        </w:rPr>
        <w:t>Т</w:t>
      </w:r>
      <w:r w:rsidR="00E67F13" w:rsidRPr="00077AFB">
        <w:rPr>
          <w:rFonts w:cs="Times New Roman"/>
          <w:sz w:val="24"/>
          <w:szCs w:val="24"/>
        </w:rPr>
        <w:t>акже</w:t>
      </w:r>
      <w:r w:rsidRPr="00077AFB">
        <w:rPr>
          <w:rFonts w:cs="Times New Roman"/>
          <w:sz w:val="24"/>
          <w:szCs w:val="24"/>
        </w:rPr>
        <w:t xml:space="preserve">, для обеспечения  экономической безопасности  необходимо </w:t>
      </w:r>
      <w:r w:rsidR="00E67F13" w:rsidRPr="00077AFB">
        <w:rPr>
          <w:rFonts w:cs="Times New Roman"/>
          <w:sz w:val="24"/>
          <w:szCs w:val="24"/>
        </w:rPr>
        <w:t>функционир</w:t>
      </w:r>
      <w:r w:rsidRPr="00077AFB">
        <w:rPr>
          <w:rFonts w:cs="Times New Roman"/>
          <w:sz w:val="24"/>
          <w:szCs w:val="24"/>
        </w:rPr>
        <w:t xml:space="preserve">ование </w:t>
      </w:r>
      <w:r w:rsidR="00E67F13" w:rsidRPr="00077AFB">
        <w:rPr>
          <w:rFonts w:cs="Times New Roman"/>
          <w:sz w:val="24"/>
          <w:szCs w:val="24"/>
        </w:rPr>
        <w:t xml:space="preserve"> Управлени</w:t>
      </w:r>
      <w:r w:rsidRPr="00077AFB">
        <w:rPr>
          <w:rFonts w:cs="Times New Roman"/>
          <w:sz w:val="24"/>
          <w:szCs w:val="24"/>
        </w:rPr>
        <w:t xml:space="preserve">я </w:t>
      </w:r>
      <w:r w:rsidR="00E67F13" w:rsidRPr="00077AFB">
        <w:rPr>
          <w:rFonts w:cs="Times New Roman"/>
          <w:sz w:val="24"/>
          <w:szCs w:val="24"/>
        </w:rPr>
        <w:t xml:space="preserve"> внутреннего контроля (УВК)</w:t>
      </w:r>
      <w:r w:rsidRPr="00077AFB">
        <w:rPr>
          <w:rFonts w:cs="Times New Roman"/>
          <w:sz w:val="24"/>
          <w:szCs w:val="24"/>
        </w:rPr>
        <w:t xml:space="preserve">, которое  </w:t>
      </w:r>
      <w:r w:rsidR="00E67F13" w:rsidRPr="00077AFB">
        <w:rPr>
          <w:rFonts w:cs="Times New Roman"/>
          <w:sz w:val="24"/>
          <w:szCs w:val="24"/>
        </w:rPr>
        <w:t>обеспечивает</w:t>
      </w:r>
      <w:r w:rsidR="00896AB0" w:rsidRPr="00077AFB">
        <w:rPr>
          <w:rFonts w:cs="Times New Roman"/>
          <w:sz w:val="24"/>
          <w:szCs w:val="24"/>
        </w:rPr>
        <w:t xml:space="preserve"> мони</w:t>
      </w:r>
      <w:r w:rsidR="00E67F13" w:rsidRPr="00077AFB">
        <w:rPr>
          <w:rFonts w:cs="Times New Roman"/>
          <w:sz w:val="24"/>
          <w:szCs w:val="24"/>
        </w:rPr>
        <w:t>торинг процесса функционирования системы внутреннего контроля</w:t>
      </w:r>
      <w:r w:rsidR="00896AB0" w:rsidRPr="00077AFB">
        <w:rPr>
          <w:rFonts w:cs="Times New Roman"/>
          <w:sz w:val="24"/>
          <w:szCs w:val="24"/>
        </w:rPr>
        <w:t xml:space="preserve">, </w:t>
      </w:r>
      <w:r w:rsidR="00E67F13" w:rsidRPr="00077AFB">
        <w:rPr>
          <w:rFonts w:cs="Times New Roman"/>
          <w:sz w:val="24"/>
          <w:szCs w:val="24"/>
        </w:rPr>
        <w:t>выявление проблем, связанных с ее функционированием</w:t>
      </w:r>
      <w:r w:rsidR="00896AB0" w:rsidRPr="00077AFB">
        <w:rPr>
          <w:rFonts w:cs="Times New Roman"/>
          <w:sz w:val="24"/>
          <w:szCs w:val="24"/>
        </w:rPr>
        <w:t xml:space="preserve">, </w:t>
      </w:r>
      <w:r w:rsidR="00E67F13" w:rsidRPr="00077AFB">
        <w:rPr>
          <w:rFonts w:cs="Times New Roman"/>
          <w:sz w:val="24"/>
          <w:szCs w:val="24"/>
        </w:rPr>
        <w:t>разработку предложений по совершенствованию и повышению эффективности системы</w:t>
      </w:r>
      <w:r w:rsidR="003621AA">
        <w:rPr>
          <w:rFonts w:cs="Times New Roman"/>
          <w:sz w:val="24"/>
          <w:szCs w:val="24"/>
        </w:rPr>
        <w:t>, а также ряд других мероприятий, обеспечивающих  безопасность всех участников  финансового сектора.</w:t>
      </w:r>
    </w:p>
    <w:p w:rsidR="00E67F13" w:rsidRPr="00077AFB" w:rsidRDefault="00E67F13" w:rsidP="002D75B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color w:val="000000" w:themeColor="text1"/>
          <w:sz w:val="24"/>
          <w:szCs w:val="24"/>
        </w:rPr>
      </w:pPr>
      <w:r w:rsidRPr="00077AFB">
        <w:rPr>
          <w:rFonts w:cs="Times New Roman"/>
          <w:sz w:val="24"/>
          <w:szCs w:val="24"/>
        </w:rPr>
        <w:t xml:space="preserve">Обеспечение </w:t>
      </w:r>
      <w:r w:rsidR="00C173E6">
        <w:rPr>
          <w:rFonts w:cs="Times New Roman"/>
          <w:sz w:val="24"/>
          <w:szCs w:val="24"/>
        </w:rPr>
        <w:t>устойчивого экономического роста</w:t>
      </w:r>
      <w:r w:rsidRPr="00077AFB">
        <w:rPr>
          <w:rFonts w:cs="Times New Roman"/>
          <w:sz w:val="24"/>
          <w:szCs w:val="24"/>
        </w:rPr>
        <w:t xml:space="preserve"> должно быть обусловлено наличием стратегии развития</w:t>
      </w:r>
      <w:r w:rsidR="00C173E6">
        <w:rPr>
          <w:rFonts w:cs="Times New Roman"/>
          <w:sz w:val="24"/>
          <w:szCs w:val="24"/>
        </w:rPr>
        <w:t xml:space="preserve"> банковской системы, в связи с чем </w:t>
      </w:r>
      <w:r w:rsidR="00C173E6">
        <w:rPr>
          <w:sz w:val="24"/>
          <w:szCs w:val="24"/>
        </w:rPr>
        <w:t>д</w:t>
      </w:r>
      <w:r w:rsidRPr="00077AFB">
        <w:rPr>
          <w:sz w:val="24"/>
          <w:szCs w:val="24"/>
        </w:rPr>
        <w:t>ля достижения наиболее высокого уровня экономической безопасности долж</w:t>
      </w:r>
      <w:r w:rsidR="00C173E6">
        <w:rPr>
          <w:sz w:val="24"/>
          <w:szCs w:val="24"/>
        </w:rPr>
        <w:t>на</w:t>
      </w:r>
      <w:r w:rsidRPr="00077AFB">
        <w:rPr>
          <w:sz w:val="24"/>
          <w:szCs w:val="24"/>
        </w:rPr>
        <w:t xml:space="preserve"> проводить</w:t>
      </w:r>
      <w:r w:rsidR="00C173E6">
        <w:rPr>
          <w:sz w:val="24"/>
          <w:szCs w:val="24"/>
        </w:rPr>
        <w:t>ся</w:t>
      </w:r>
      <w:r w:rsidRPr="00077AFB">
        <w:rPr>
          <w:sz w:val="24"/>
          <w:szCs w:val="24"/>
        </w:rPr>
        <w:t xml:space="preserve"> работ</w:t>
      </w:r>
      <w:r w:rsidR="00C173E6">
        <w:rPr>
          <w:sz w:val="24"/>
          <w:szCs w:val="24"/>
        </w:rPr>
        <w:t>а</w:t>
      </w:r>
      <w:r w:rsidRPr="00077AFB">
        <w:rPr>
          <w:sz w:val="24"/>
          <w:szCs w:val="24"/>
        </w:rPr>
        <w:t xml:space="preserve"> по обеспечению стабильности и эффективности </w:t>
      </w:r>
      <w:proofErr w:type="gramStart"/>
      <w:r w:rsidRPr="00077AFB">
        <w:rPr>
          <w:sz w:val="24"/>
          <w:szCs w:val="24"/>
        </w:rPr>
        <w:t>функционирования</w:t>
      </w:r>
      <w:proofErr w:type="gramEnd"/>
      <w:r w:rsidRPr="00077AFB">
        <w:rPr>
          <w:sz w:val="24"/>
          <w:szCs w:val="24"/>
        </w:rPr>
        <w:t xml:space="preserve"> основных </w:t>
      </w:r>
      <w:r w:rsidR="00C173E6">
        <w:rPr>
          <w:sz w:val="24"/>
          <w:szCs w:val="24"/>
        </w:rPr>
        <w:t xml:space="preserve">ее </w:t>
      </w:r>
      <w:r w:rsidRPr="00077AFB">
        <w:rPr>
          <w:sz w:val="24"/>
          <w:szCs w:val="24"/>
        </w:rPr>
        <w:t>составляющих</w:t>
      </w:r>
      <w:r w:rsidR="00896AB0" w:rsidRPr="00077AFB">
        <w:rPr>
          <w:sz w:val="24"/>
          <w:szCs w:val="24"/>
        </w:rPr>
        <w:t>.</w:t>
      </w:r>
      <w:r w:rsidRPr="00077AFB">
        <w:rPr>
          <w:sz w:val="24"/>
          <w:szCs w:val="24"/>
        </w:rPr>
        <w:t xml:space="preserve"> Причиной немалого ущерба может стать неэффективное</w:t>
      </w:r>
      <w:r w:rsidRPr="00077AFB">
        <w:rPr>
          <w:color w:val="000000" w:themeColor="text1"/>
          <w:sz w:val="24"/>
          <w:szCs w:val="24"/>
        </w:rPr>
        <w:t xml:space="preserve"> управление оборотными средствами и структурой капитала, недостаточный </w:t>
      </w:r>
      <w:proofErr w:type="gramStart"/>
      <w:r w:rsidRPr="00077AFB">
        <w:rPr>
          <w:color w:val="000000" w:themeColor="text1"/>
          <w:sz w:val="24"/>
          <w:szCs w:val="24"/>
        </w:rPr>
        <w:t>контроль за</w:t>
      </w:r>
      <w:proofErr w:type="gramEnd"/>
      <w:r w:rsidRPr="00077AFB">
        <w:rPr>
          <w:color w:val="000000" w:themeColor="text1"/>
          <w:sz w:val="24"/>
          <w:szCs w:val="24"/>
        </w:rPr>
        <w:t xml:space="preserve"> соотношением основных и оборотных средств, заемных средств и собственного капитала.</w:t>
      </w:r>
      <w:r w:rsidR="00C017AE">
        <w:rPr>
          <w:color w:val="000000" w:themeColor="text1"/>
          <w:sz w:val="24"/>
          <w:szCs w:val="24"/>
        </w:rPr>
        <w:t xml:space="preserve"> </w:t>
      </w:r>
      <w:r w:rsidR="00033B52">
        <w:rPr>
          <w:rFonts w:cs="Times New Roman"/>
          <w:color w:val="000000" w:themeColor="text1"/>
          <w:sz w:val="24"/>
          <w:szCs w:val="24"/>
        </w:rPr>
        <w:t>Итогом возникновения</w:t>
      </w:r>
      <w:r w:rsidRPr="00077AFB">
        <w:rPr>
          <w:rFonts w:cs="Times New Roman"/>
          <w:color w:val="000000" w:themeColor="text1"/>
          <w:sz w:val="24"/>
          <w:szCs w:val="24"/>
        </w:rPr>
        <w:t xml:space="preserve"> таки</w:t>
      </w:r>
      <w:r w:rsidR="00033B52">
        <w:rPr>
          <w:rFonts w:cs="Times New Roman"/>
          <w:color w:val="000000" w:themeColor="text1"/>
          <w:sz w:val="24"/>
          <w:szCs w:val="24"/>
        </w:rPr>
        <w:t>х</w:t>
      </w:r>
      <w:r w:rsidRPr="00077AFB">
        <w:rPr>
          <w:rFonts w:cs="Times New Roman"/>
          <w:color w:val="000000" w:themeColor="text1"/>
          <w:sz w:val="24"/>
          <w:szCs w:val="24"/>
        </w:rPr>
        <w:t xml:space="preserve"> ошиб</w:t>
      </w:r>
      <w:r w:rsidR="00033B52">
        <w:rPr>
          <w:rFonts w:cs="Times New Roman"/>
          <w:color w:val="000000" w:themeColor="text1"/>
          <w:sz w:val="24"/>
          <w:szCs w:val="24"/>
        </w:rPr>
        <w:t>ок</w:t>
      </w:r>
      <w:r w:rsidRPr="00077AFB">
        <w:rPr>
          <w:rFonts w:cs="Times New Roman"/>
          <w:color w:val="000000" w:themeColor="text1"/>
          <w:sz w:val="24"/>
          <w:szCs w:val="24"/>
        </w:rPr>
        <w:t xml:space="preserve">, если они </w:t>
      </w:r>
      <w:r w:rsidR="00033B52">
        <w:rPr>
          <w:rFonts w:cs="Times New Roman"/>
          <w:color w:val="000000" w:themeColor="text1"/>
          <w:sz w:val="24"/>
          <w:szCs w:val="24"/>
        </w:rPr>
        <w:t>происходят</w:t>
      </w:r>
      <w:r w:rsidRPr="00077AFB">
        <w:rPr>
          <w:rFonts w:cs="Times New Roman"/>
          <w:color w:val="000000" w:themeColor="text1"/>
          <w:sz w:val="24"/>
          <w:szCs w:val="24"/>
        </w:rPr>
        <w:t xml:space="preserve"> </w:t>
      </w:r>
      <w:r w:rsidR="00033B52">
        <w:rPr>
          <w:rFonts w:cs="Times New Roman"/>
          <w:color w:val="000000" w:themeColor="text1"/>
          <w:sz w:val="24"/>
          <w:szCs w:val="24"/>
        </w:rPr>
        <w:t>неоднократно</w:t>
      </w:r>
      <w:r w:rsidRPr="00077AFB">
        <w:rPr>
          <w:rFonts w:cs="Times New Roman"/>
          <w:color w:val="000000" w:themeColor="text1"/>
          <w:sz w:val="24"/>
          <w:szCs w:val="24"/>
        </w:rPr>
        <w:t xml:space="preserve"> </w:t>
      </w:r>
      <w:r w:rsidR="00033B52">
        <w:rPr>
          <w:rFonts w:cs="Times New Roman"/>
          <w:color w:val="000000" w:themeColor="text1"/>
          <w:sz w:val="24"/>
          <w:szCs w:val="24"/>
        </w:rPr>
        <w:t>при наличии</w:t>
      </w:r>
      <w:r w:rsidRPr="00077AFB">
        <w:rPr>
          <w:rFonts w:cs="Times New Roman"/>
          <w:color w:val="000000" w:themeColor="text1"/>
          <w:sz w:val="24"/>
          <w:szCs w:val="24"/>
        </w:rPr>
        <w:t xml:space="preserve"> значительны</w:t>
      </w:r>
      <w:r w:rsidR="00033B52">
        <w:rPr>
          <w:rFonts w:cs="Times New Roman"/>
          <w:color w:val="000000" w:themeColor="text1"/>
          <w:sz w:val="24"/>
          <w:szCs w:val="24"/>
        </w:rPr>
        <w:t>х</w:t>
      </w:r>
      <w:r w:rsidRPr="00077AFB">
        <w:rPr>
          <w:rFonts w:cs="Times New Roman"/>
          <w:color w:val="000000" w:themeColor="text1"/>
          <w:sz w:val="24"/>
          <w:szCs w:val="24"/>
        </w:rPr>
        <w:t xml:space="preserve"> последстви</w:t>
      </w:r>
      <w:r w:rsidR="00033B52">
        <w:rPr>
          <w:rFonts w:cs="Times New Roman"/>
          <w:color w:val="000000" w:themeColor="text1"/>
          <w:sz w:val="24"/>
          <w:szCs w:val="24"/>
        </w:rPr>
        <w:t>й</w:t>
      </w:r>
      <w:r w:rsidRPr="00077AFB">
        <w:rPr>
          <w:rFonts w:cs="Times New Roman"/>
          <w:color w:val="000000" w:themeColor="text1"/>
          <w:sz w:val="24"/>
          <w:szCs w:val="24"/>
        </w:rPr>
        <w:t xml:space="preserve">, </w:t>
      </w:r>
      <w:r w:rsidR="00033B52">
        <w:rPr>
          <w:rFonts w:cs="Times New Roman"/>
          <w:color w:val="000000" w:themeColor="text1"/>
          <w:sz w:val="24"/>
          <w:szCs w:val="24"/>
        </w:rPr>
        <w:t xml:space="preserve">является  </w:t>
      </w:r>
      <w:r w:rsidRPr="00077AFB">
        <w:rPr>
          <w:rFonts w:cs="Times New Roman"/>
          <w:color w:val="000000" w:themeColor="text1"/>
          <w:sz w:val="24"/>
          <w:szCs w:val="24"/>
        </w:rPr>
        <w:t xml:space="preserve"> утрат</w:t>
      </w:r>
      <w:r w:rsidR="00033B52">
        <w:rPr>
          <w:rFonts w:cs="Times New Roman"/>
          <w:color w:val="000000" w:themeColor="text1"/>
          <w:sz w:val="24"/>
          <w:szCs w:val="24"/>
        </w:rPr>
        <w:t xml:space="preserve">а любой кредитной </w:t>
      </w:r>
      <w:r w:rsidRPr="00077AFB">
        <w:rPr>
          <w:rFonts w:cs="Times New Roman"/>
          <w:color w:val="000000" w:themeColor="text1"/>
          <w:sz w:val="24"/>
          <w:szCs w:val="24"/>
        </w:rPr>
        <w:t xml:space="preserve">организацией самостоятельности </w:t>
      </w:r>
      <w:r w:rsidR="00033B52">
        <w:rPr>
          <w:rFonts w:cs="Times New Roman"/>
          <w:color w:val="000000" w:themeColor="text1"/>
          <w:sz w:val="24"/>
          <w:szCs w:val="24"/>
        </w:rPr>
        <w:t>вплоть до возникновения состояния</w:t>
      </w:r>
      <w:r w:rsidR="00896AB0" w:rsidRPr="00077AFB">
        <w:rPr>
          <w:rFonts w:cs="Times New Roman"/>
          <w:color w:val="000000" w:themeColor="text1"/>
          <w:sz w:val="24"/>
          <w:szCs w:val="24"/>
        </w:rPr>
        <w:t xml:space="preserve"> </w:t>
      </w:r>
      <w:r w:rsidRPr="00077AFB">
        <w:rPr>
          <w:rFonts w:cs="Times New Roman"/>
          <w:color w:val="000000" w:themeColor="text1"/>
          <w:sz w:val="24"/>
          <w:szCs w:val="24"/>
        </w:rPr>
        <w:t>банкротства.</w:t>
      </w:r>
    </w:p>
    <w:p w:rsidR="00687057" w:rsidRPr="00077AFB" w:rsidRDefault="00E67F13" w:rsidP="002D75B3">
      <w:pPr>
        <w:pStyle w:val="a5"/>
        <w:tabs>
          <w:tab w:val="left" w:pos="993"/>
        </w:tabs>
        <w:spacing w:line="240" w:lineRule="auto"/>
        <w:ind w:firstLine="567"/>
        <w:rPr>
          <w:sz w:val="24"/>
          <w:szCs w:val="24"/>
        </w:rPr>
      </w:pPr>
      <w:r w:rsidRPr="00077AFB">
        <w:rPr>
          <w:color w:val="000000" w:themeColor="text1"/>
          <w:sz w:val="24"/>
          <w:szCs w:val="24"/>
        </w:rPr>
        <w:t xml:space="preserve">К возможным опасностям и угрозам, влияющим на финансовую устойчивость и безопасность </w:t>
      </w:r>
      <w:r w:rsidR="00033B52">
        <w:rPr>
          <w:color w:val="000000" w:themeColor="text1"/>
          <w:sz w:val="24"/>
          <w:szCs w:val="24"/>
        </w:rPr>
        <w:t>соучастников банковского бизнеса</w:t>
      </w:r>
      <w:r w:rsidRPr="00077AFB">
        <w:rPr>
          <w:color w:val="000000" w:themeColor="text1"/>
          <w:sz w:val="24"/>
          <w:szCs w:val="24"/>
        </w:rPr>
        <w:t>, можно отнести преднамеренные или случайные ошибки менеджмента в области управления финансами банк</w:t>
      </w:r>
      <w:r w:rsidR="00892A97">
        <w:rPr>
          <w:color w:val="000000" w:themeColor="text1"/>
          <w:sz w:val="24"/>
          <w:szCs w:val="24"/>
        </w:rPr>
        <w:t>овского сектора</w:t>
      </w:r>
      <w:r w:rsidRPr="00077AFB">
        <w:rPr>
          <w:color w:val="000000" w:themeColor="text1"/>
          <w:sz w:val="24"/>
          <w:szCs w:val="24"/>
        </w:rPr>
        <w:t>, связанные с выбором стратегии; управлением и оптими</w:t>
      </w:r>
      <w:r w:rsidR="008E0243" w:rsidRPr="00077AFB">
        <w:rPr>
          <w:color w:val="000000" w:themeColor="text1"/>
          <w:sz w:val="24"/>
          <w:szCs w:val="24"/>
        </w:rPr>
        <w:t xml:space="preserve">зацией активов и </w:t>
      </w:r>
      <w:r w:rsidR="008E0243" w:rsidRPr="00077AFB">
        <w:rPr>
          <w:sz w:val="24"/>
          <w:szCs w:val="24"/>
        </w:rPr>
        <w:t xml:space="preserve">пассивов </w:t>
      </w:r>
      <w:r w:rsidR="00892A97">
        <w:rPr>
          <w:sz w:val="24"/>
          <w:szCs w:val="24"/>
        </w:rPr>
        <w:t>кредитных организаций</w:t>
      </w:r>
      <w:r w:rsidR="008E0243" w:rsidRPr="00077AFB">
        <w:rPr>
          <w:sz w:val="24"/>
          <w:szCs w:val="24"/>
        </w:rPr>
        <w:t>.</w:t>
      </w:r>
      <w:r w:rsidR="00687057" w:rsidRPr="00077AFB">
        <w:rPr>
          <w:sz w:val="24"/>
          <w:szCs w:val="24"/>
        </w:rPr>
        <w:t xml:space="preserve"> </w:t>
      </w:r>
    </w:p>
    <w:p w:rsidR="00624E9E" w:rsidRPr="00077AFB" w:rsidRDefault="00E67F13" w:rsidP="002D75B3">
      <w:pPr>
        <w:pStyle w:val="a5"/>
        <w:tabs>
          <w:tab w:val="left" w:pos="993"/>
        </w:tabs>
        <w:spacing w:line="240" w:lineRule="auto"/>
        <w:ind w:firstLine="567"/>
        <w:rPr>
          <w:sz w:val="24"/>
          <w:szCs w:val="24"/>
        </w:rPr>
      </w:pPr>
      <w:r w:rsidRPr="00077AFB">
        <w:rPr>
          <w:rFonts w:cs="Times New Roman"/>
          <w:sz w:val="24"/>
          <w:szCs w:val="24"/>
        </w:rPr>
        <w:t xml:space="preserve">Статистика   современного состояния деятельности </w:t>
      </w:r>
      <w:r w:rsidR="00892A97">
        <w:rPr>
          <w:rFonts w:cs="Times New Roman"/>
          <w:sz w:val="24"/>
          <w:szCs w:val="24"/>
        </w:rPr>
        <w:t>банковского сектора</w:t>
      </w:r>
      <w:r w:rsidRPr="00077AFB">
        <w:rPr>
          <w:rFonts w:cs="Times New Roman"/>
          <w:sz w:val="24"/>
          <w:szCs w:val="24"/>
        </w:rPr>
        <w:t xml:space="preserve">  показала рост числа убыточных </w:t>
      </w:r>
      <w:r w:rsidR="00892A97">
        <w:rPr>
          <w:rFonts w:cs="Times New Roman"/>
          <w:sz w:val="24"/>
          <w:szCs w:val="24"/>
        </w:rPr>
        <w:t xml:space="preserve">кредитных </w:t>
      </w:r>
      <w:r w:rsidRPr="00077AFB">
        <w:rPr>
          <w:rFonts w:cs="Times New Roman"/>
          <w:sz w:val="24"/>
          <w:szCs w:val="24"/>
        </w:rPr>
        <w:t xml:space="preserve">организаций и суммы их экономических потерь. </w:t>
      </w:r>
      <w:r w:rsidR="004B1D3B" w:rsidRPr="00077AFB">
        <w:rPr>
          <w:rFonts w:cs="Times New Roman"/>
          <w:sz w:val="24"/>
          <w:szCs w:val="24"/>
        </w:rPr>
        <w:t>В настоящее время продолжается отзыв лицензий у неблагополучных банков</w:t>
      </w:r>
      <w:r w:rsidR="00624E9E" w:rsidRPr="00077AFB">
        <w:rPr>
          <w:rFonts w:cs="Times New Roman"/>
          <w:sz w:val="24"/>
          <w:szCs w:val="24"/>
        </w:rPr>
        <w:t xml:space="preserve"> вследствие  их неустойчивости, низкой конкурентоспособности и, следовательно,  недостаточной экономической безопасности.</w:t>
      </w:r>
    </w:p>
    <w:p w:rsidR="002B61C9" w:rsidRPr="00077AFB" w:rsidRDefault="002B61C9" w:rsidP="002D75B3">
      <w:pPr>
        <w:pStyle w:val="a5"/>
        <w:tabs>
          <w:tab w:val="left" w:pos="993"/>
        </w:tabs>
        <w:spacing w:line="240" w:lineRule="auto"/>
        <w:ind w:firstLine="567"/>
        <w:rPr>
          <w:rFonts w:cs="Times New Roman"/>
          <w:sz w:val="24"/>
          <w:szCs w:val="24"/>
        </w:rPr>
      </w:pPr>
      <w:r w:rsidRPr="00077AFB">
        <w:rPr>
          <w:rFonts w:cs="Times New Roman"/>
          <w:sz w:val="24"/>
          <w:szCs w:val="24"/>
        </w:rPr>
        <w:t>Причинами этого  послужило следующее:</w:t>
      </w:r>
    </w:p>
    <w:p w:rsidR="002B61C9" w:rsidRPr="00077AFB" w:rsidRDefault="002A1C28" w:rsidP="002D75B3">
      <w:pPr>
        <w:pStyle w:val="a5"/>
        <w:numPr>
          <w:ilvl w:val="0"/>
          <w:numId w:val="12"/>
        </w:numPr>
        <w:tabs>
          <w:tab w:val="left" w:pos="993"/>
          <w:tab w:val="left" w:pos="1134"/>
        </w:tabs>
        <w:spacing w:line="240" w:lineRule="auto"/>
        <w:ind w:left="0" w:firstLine="567"/>
        <w:rPr>
          <w:rFonts w:ascii="inherit" w:hAnsi="inherit" w:cs="Times New Roman"/>
          <w:sz w:val="24"/>
          <w:szCs w:val="24"/>
        </w:rPr>
      </w:pPr>
      <w:r w:rsidRPr="00077AFB">
        <w:rPr>
          <w:rFonts w:cs="Times New Roman"/>
          <w:sz w:val="24"/>
          <w:szCs w:val="24"/>
        </w:rPr>
        <w:t>(</w:t>
      </w:r>
      <w:r w:rsidRPr="00077AFB">
        <w:rPr>
          <w:rFonts w:ascii="inherit" w:hAnsi="inherit" w:cs="Times New Roman"/>
          <w:sz w:val="24"/>
          <w:szCs w:val="24"/>
        </w:rPr>
        <w:t xml:space="preserve">нарушение законодательства РФ и требований </w:t>
      </w:r>
      <w:r w:rsidR="00D87DE3" w:rsidRPr="00077AFB">
        <w:rPr>
          <w:rFonts w:ascii="inherit" w:hAnsi="inherit" w:cs="Times New Roman"/>
          <w:sz w:val="24"/>
          <w:szCs w:val="24"/>
        </w:rPr>
        <w:t>ЦБ РФ</w:t>
      </w:r>
      <w:r w:rsidRPr="00077AFB">
        <w:rPr>
          <w:rFonts w:ascii="inherit" w:hAnsi="inherit" w:cs="Times New Roman"/>
          <w:sz w:val="24"/>
          <w:szCs w:val="24"/>
        </w:rPr>
        <w:t>;</w:t>
      </w:r>
    </w:p>
    <w:p w:rsidR="002B61C9" w:rsidRPr="00077AFB" w:rsidRDefault="002A1C28" w:rsidP="002D75B3">
      <w:pPr>
        <w:pStyle w:val="a5"/>
        <w:numPr>
          <w:ilvl w:val="0"/>
          <w:numId w:val="12"/>
        </w:numPr>
        <w:tabs>
          <w:tab w:val="left" w:pos="993"/>
          <w:tab w:val="left" w:pos="1134"/>
        </w:tabs>
        <w:spacing w:line="240" w:lineRule="auto"/>
        <w:ind w:left="0" w:firstLine="567"/>
        <w:rPr>
          <w:rFonts w:ascii="inherit" w:hAnsi="inherit" w:cs="Times New Roman"/>
          <w:sz w:val="24"/>
          <w:szCs w:val="24"/>
        </w:rPr>
      </w:pPr>
      <w:r w:rsidRPr="00077AFB">
        <w:rPr>
          <w:rFonts w:ascii="inherit" w:hAnsi="inherit" w:cs="Times New Roman"/>
          <w:sz w:val="24"/>
          <w:szCs w:val="24"/>
        </w:rPr>
        <w:t>нелегальны</w:t>
      </w:r>
      <w:r w:rsidR="00D87DE3" w:rsidRPr="00077AFB">
        <w:rPr>
          <w:rFonts w:ascii="inherit" w:hAnsi="inherit" w:cs="Times New Roman"/>
          <w:sz w:val="24"/>
          <w:szCs w:val="24"/>
        </w:rPr>
        <w:t>е</w:t>
      </w:r>
      <w:r w:rsidRPr="00077AFB">
        <w:rPr>
          <w:rFonts w:ascii="inherit" w:hAnsi="inherit" w:cs="Times New Roman"/>
          <w:sz w:val="24"/>
          <w:szCs w:val="24"/>
        </w:rPr>
        <w:t xml:space="preserve"> махинаци</w:t>
      </w:r>
      <w:r w:rsidR="00D87DE3" w:rsidRPr="00077AFB">
        <w:rPr>
          <w:rFonts w:ascii="inherit" w:hAnsi="inherit" w:cs="Times New Roman"/>
          <w:sz w:val="24"/>
          <w:szCs w:val="24"/>
        </w:rPr>
        <w:t>и</w:t>
      </w:r>
      <w:r w:rsidRPr="00077AFB">
        <w:rPr>
          <w:rFonts w:ascii="inherit" w:hAnsi="inherit" w:cs="Times New Roman"/>
          <w:sz w:val="24"/>
          <w:szCs w:val="24"/>
        </w:rPr>
        <w:t xml:space="preserve"> и манипуляци</w:t>
      </w:r>
      <w:r w:rsidR="00D87DE3" w:rsidRPr="00077AFB">
        <w:rPr>
          <w:rFonts w:ascii="inherit" w:hAnsi="inherit" w:cs="Times New Roman"/>
          <w:sz w:val="24"/>
          <w:szCs w:val="24"/>
        </w:rPr>
        <w:t>и</w:t>
      </w:r>
      <w:r w:rsidRPr="00077AFB">
        <w:rPr>
          <w:rFonts w:ascii="inherit" w:hAnsi="inherit" w:cs="Times New Roman"/>
          <w:sz w:val="24"/>
          <w:szCs w:val="24"/>
        </w:rPr>
        <w:t xml:space="preserve"> с денежными средствами;</w:t>
      </w:r>
    </w:p>
    <w:p w:rsidR="002B61C9" w:rsidRPr="00077AFB" w:rsidRDefault="00D87DE3" w:rsidP="002D75B3">
      <w:pPr>
        <w:pStyle w:val="a5"/>
        <w:numPr>
          <w:ilvl w:val="0"/>
          <w:numId w:val="12"/>
        </w:numPr>
        <w:tabs>
          <w:tab w:val="left" w:pos="993"/>
          <w:tab w:val="left" w:pos="1134"/>
        </w:tabs>
        <w:spacing w:line="240" w:lineRule="auto"/>
        <w:ind w:left="0" w:firstLine="567"/>
        <w:rPr>
          <w:rFonts w:ascii="inherit" w:hAnsi="inherit" w:cs="Times New Roman"/>
          <w:sz w:val="24"/>
          <w:szCs w:val="24"/>
        </w:rPr>
      </w:pPr>
      <w:r w:rsidRPr="00077AFB">
        <w:rPr>
          <w:rFonts w:ascii="inherit" w:hAnsi="inherit" w:cs="Times New Roman"/>
          <w:sz w:val="24"/>
          <w:szCs w:val="24"/>
        </w:rPr>
        <w:t>грубые ошиб</w:t>
      </w:r>
      <w:r w:rsidR="002A1C28" w:rsidRPr="00077AFB">
        <w:rPr>
          <w:rFonts w:ascii="inherit" w:hAnsi="inherit" w:cs="Times New Roman"/>
          <w:sz w:val="24"/>
          <w:szCs w:val="24"/>
        </w:rPr>
        <w:t>к</w:t>
      </w:r>
      <w:r w:rsidRPr="00077AFB">
        <w:rPr>
          <w:rFonts w:ascii="inherit" w:hAnsi="inherit" w:cs="Times New Roman"/>
          <w:sz w:val="24"/>
          <w:szCs w:val="24"/>
        </w:rPr>
        <w:t>и</w:t>
      </w:r>
      <w:r w:rsidR="002A1C28" w:rsidRPr="00077AFB">
        <w:rPr>
          <w:rFonts w:ascii="inherit" w:hAnsi="inherit" w:cs="Times New Roman"/>
          <w:sz w:val="24"/>
          <w:szCs w:val="24"/>
        </w:rPr>
        <w:t xml:space="preserve"> в ведении отчетной документации, предоставление недостоверных </w:t>
      </w:r>
      <w:r w:rsidRPr="00077AFB">
        <w:rPr>
          <w:rFonts w:ascii="inherit" w:hAnsi="inherit" w:cs="Times New Roman"/>
          <w:sz w:val="24"/>
          <w:szCs w:val="24"/>
        </w:rPr>
        <w:t xml:space="preserve">и неактуальных данных, сокрытие </w:t>
      </w:r>
      <w:r w:rsidR="002A1C28" w:rsidRPr="00077AFB">
        <w:rPr>
          <w:rFonts w:ascii="inherit" w:hAnsi="inherit" w:cs="Times New Roman"/>
          <w:sz w:val="24"/>
          <w:szCs w:val="24"/>
        </w:rPr>
        <w:t>источников дохода;</w:t>
      </w:r>
    </w:p>
    <w:p w:rsidR="002B61C9" w:rsidRPr="00077AFB" w:rsidRDefault="002A1C28" w:rsidP="002D75B3">
      <w:pPr>
        <w:pStyle w:val="a5"/>
        <w:numPr>
          <w:ilvl w:val="0"/>
          <w:numId w:val="12"/>
        </w:numPr>
        <w:tabs>
          <w:tab w:val="left" w:pos="993"/>
          <w:tab w:val="left" w:pos="1134"/>
        </w:tabs>
        <w:spacing w:line="240" w:lineRule="auto"/>
        <w:ind w:left="0" w:firstLine="567"/>
        <w:rPr>
          <w:rFonts w:ascii="inherit" w:hAnsi="inherit" w:cs="Times New Roman"/>
          <w:sz w:val="24"/>
          <w:szCs w:val="24"/>
        </w:rPr>
      </w:pPr>
      <w:r w:rsidRPr="00077AFB">
        <w:rPr>
          <w:rFonts w:ascii="inherit" w:hAnsi="inherit" w:cs="Times New Roman"/>
          <w:sz w:val="24"/>
          <w:szCs w:val="24"/>
        </w:rPr>
        <w:t>игнорирование необходимости исполнения обязательств перед клиентской стороной;</w:t>
      </w:r>
    </w:p>
    <w:p w:rsidR="00687057" w:rsidRPr="00077AFB" w:rsidRDefault="002A1C28" w:rsidP="002D75B3">
      <w:pPr>
        <w:pStyle w:val="a5"/>
        <w:numPr>
          <w:ilvl w:val="0"/>
          <w:numId w:val="12"/>
        </w:numPr>
        <w:tabs>
          <w:tab w:val="left" w:pos="993"/>
          <w:tab w:val="left" w:pos="1134"/>
        </w:tabs>
        <w:spacing w:line="240" w:lineRule="auto"/>
        <w:ind w:left="0" w:firstLine="567"/>
        <w:rPr>
          <w:rFonts w:cs="Times New Roman"/>
          <w:sz w:val="24"/>
          <w:szCs w:val="24"/>
        </w:rPr>
      </w:pPr>
      <w:r w:rsidRPr="00077AFB">
        <w:rPr>
          <w:rFonts w:ascii="inherit" w:hAnsi="inherit" w:cs="Times New Roman"/>
          <w:sz w:val="24"/>
          <w:szCs w:val="24"/>
        </w:rPr>
        <w:lastRenderedPageBreak/>
        <w:t xml:space="preserve">снижение </w:t>
      </w:r>
      <w:r w:rsidR="00D87DE3" w:rsidRPr="00077AFB">
        <w:rPr>
          <w:rFonts w:ascii="inherit" w:hAnsi="inherit" w:cs="Times New Roman"/>
          <w:sz w:val="24"/>
          <w:szCs w:val="24"/>
        </w:rPr>
        <w:t>УК</w:t>
      </w:r>
      <w:r w:rsidRPr="00077AFB">
        <w:rPr>
          <w:rFonts w:ascii="inherit" w:hAnsi="inherit" w:cs="Times New Roman"/>
          <w:sz w:val="24"/>
          <w:szCs w:val="24"/>
        </w:rPr>
        <w:t xml:space="preserve"> до уровня, который ниж</w:t>
      </w:r>
      <w:r w:rsidR="00F123D6">
        <w:rPr>
          <w:rFonts w:ascii="inherit" w:hAnsi="inherit" w:cs="Times New Roman"/>
          <w:sz w:val="24"/>
          <w:szCs w:val="24"/>
        </w:rPr>
        <w:t>е, чем планка, установленная ЦБ</w:t>
      </w:r>
      <w:bookmarkStart w:id="0" w:name="_GoBack"/>
      <w:bookmarkEnd w:id="0"/>
      <w:r w:rsidRPr="00077AFB">
        <w:rPr>
          <w:rFonts w:cs="Times New Roman"/>
          <w:sz w:val="24"/>
          <w:szCs w:val="24"/>
        </w:rPr>
        <w:t>)</w:t>
      </w:r>
      <w:r w:rsidR="004B1D3B" w:rsidRPr="00077AFB">
        <w:rPr>
          <w:rFonts w:cs="Times New Roman"/>
          <w:sz w:val="24"/>
          <w:szCs w:val="24"/>
        </w:rPr>
        <w:t>.</w:t>
      </w:r>
    </w:p>
    <w:p w:rsidR="002D75B3" w:rsidRDefault="00400F1F" w:rsidP="002D75B3">
      <w:pPr>
        <w:pStyle w:val="a5"/>
        <w:tabs>
          <w:tab w:val="left" w:pos="993"/>
          <w:tab w:val="left" w:pos="1134"/>
        </w:tabs>
        <w:spacing w:line="240" w:lineRule="auto"/>
        <w:ind w:firstLine="567"/>
        <w:rPr>
          <w:rFonts w:cs="Times New Roman"/>
          <w:color w:val="000000" w:themeColor="text1"/>
          <w:sz w:val="24"/>
          <w:szCs w:val="24"/>
        </w:rPr>
      </w:pPr>
      <w:r w:rsidRPr="00077AFB">
        <w:rPr>
          <w:rFonts w:cs="Times New Roman"/>
          <w:color w:val="000000" w:themeColor="text1"/>
          <w:sz w:val="24"/>
          <w:szCs w:val="24"/>
        </w:rPr>
        <w:t>Уровень экономической безопасности банковской</w:t>
      </w:r>
      <w:r w:rsidR="008070E6">
        <w:rPr>
          <w:rFonts w:cs="Times New Roman"/>
          <w:color w:val="000000" w:themeColor="text1"/>
          <w:sz w:val="24"/>
          <w:szCs w:val="24"/>
        </w:rPr>
        <w:t xml:space="preserve"> сферы </w:t>
      </w:r>
      <w:r w:rsidRPr="00077AFB">
        <w:rPr>
          <w:rFonts w:cs="Times New Roman"/>
          <w:color w:val="000000" w:themeColor="text1"/>
          <w:sz w:val="24"/>
          <w:szCs w:val="24"/>
        </w:rPr>
        <w:t xml:space="preserve">определяется тем, насколько эффективно подразделениям и службам </w:t>
      </w:r>
      <w:r w:rsidR="008070E6">
        <w:rPr>
          <w:rFonts w:cs="Times New Roman"/>
          <w:color w:val="000000" w:themeColor="text1"/>
          <w:sz w:val="24"/>
          <w:szCs w:val="24"/>
        </w:rPr>
        <w:t xml:space="preserve">коммерческих </w:t>
      </w:r>
      <w:r w:rsidRPr="00077AFB">
        <w:rPr>
          <w:rFonts w:cs="Times New Roman"/>
          <w:color w:val="000000" w:themeColor="text1"/>
          <w:sz w:val="24"/>
          <w:szCs w:val="24"/>
        </w:rPr>
        <w:t xml:space="preserve">банков </w:t>
      </w:r>
      <w:r w:rsidR="008070E6">
        <w:rPr>
          <w:rFonts w:cs="Times New Roman"/>
          <w:color w:val="000000" w:themeColor="text1"/>
          <w:sz w:val="24"/>
          <w:szCs w:val="24"/>
        </w:rPr>
        <w:t>у</w:t>
      </w:r>
      <w:r w:rsidRPr="00077AFB">
        <w:rPr>
          <w:rFonts w:cs="Times New Roman"/>
          <w:color w:val="000000" w:themeColor="text1"/>
          <w:sz w:val="24"/>
          <w:szCs w:val="24"/>
        </w:rPr>
        <w:t xml:space="preserve">дается предотвращать угрозы и устранять ущерб от негативного воздействия на банковскую систему. Источниками таких воздействий являются сознательные или неосознанные действия конкретных </w:t>
      </w:r>
      <w:r w:rsidR="008070E6">
        <w:rPr>
          <w:rFonts w:cs="Times New Roman"/>
          <w:color w:val="000000" w:themeColor="text1"/>
          <w:sz w:val="24"/>
          <w:szCs w:val="24"/>
        </w:rPr>
        <w:t>субъектов</w:t>
      </w:r>
      <w:r w:rsidRPr="00077AFB">
        <w:rPr>
          <w:rFonts w:cs="Times New Roman"/>
          <w:color w:val="000000" w:themeColor="text1"/>
          <w:sz w:val="24"/>
          <w:szCs w:val="24"/>
        </w:rPr>
        <w:t>, а также банков - конкурентов, органов государственной власти, международных организаций и др.</w:t>
      </w:r>
      <w:r w:rsidR="00C017AE">
        <w:rPr>
          <w:rFonts w:cs="Times New Roman"/>
          <w:color w:val="000000" w:themeColor="text1"/>
          <w:sz w:val="24"/>
          <w:szCs w:val="24"/>
        </w:rPr>
        <w:t>[3]</w:t>
      </w:r>
    </w:p>
    <w:p w:rsidR="00400F1F" w:rsidRDefault="00400F1F" w:rsidP="002D75B3">
      <w:pPr>
        <w:pStyle w:val="a5"/>
        <w:tabs>
          <w:tab w:val="left" w:pos="993"/>
          <w:tab w:val="left" w:pos="1134"/>
        </w:tabs>
        <w:spacing w:line="240" w:lineRule="auto"/>
        <w:ind w:firstLine="567"/>
        <w:rPr>
          <w:rFonts w:cs="Times New Roman"/>
          <w:color w:val="000000" w:themeColor="text1"/>
          <w:sz w:val="24"/>
          <w:szCs w:val="24"/>
        </w:rPr>
      </w:pPr>
      <w:r w:rsidRPr="00077AFB">
        <w:rPr>
          <w:rFonts w:eastAsia="TimesNewRoman" w:cs="Times New Roman"/>
          <w:sz w:val="24"/>
          <w:szCs w:val="24"/>
        </w:rPr>
        <w:t xml:space="preserve">Таким образом, можно утверждать, что обеспечение экономической безопасности </w:t>
      </w:r>
      <w:r w:rsidR="008070E6">
        <w:rPr>
          <w:rFonts w:eastAsia="TimesNewRoman" w:cs="Times New Roman"/>
          <w:sz w:val="24"/>
          <w:szCs w:val="24"/>
        </w:rPr>
        <w:t>банковско</w:t>
      </w:r>
      <w:r w:rsidR="005E0913">
        <w:rPr>
          <w:rFonts w:eastAsia="TimesNewRoman" w:cs="Times New Roman"/>
          <w:sz w:val="24"/>
          <w:szCs w:val="24"/>
        </w:rPr>
        <w:t xml:space="preserve">го сектора </w:t>
      </w:r>
      <w:r w:rsidRPr="00077AFB">
        <w:rPr>
          <w:rFonts w:eastAsia="TimesNewRoman" w:cs="Times New Roman"/>
          <w:sz w:val="24"/>
          <w:szCs w:val="24"/>
        </w:rPr>
        <w:t xml:space="preserve">является одной из важных задач, поскольку </w:t>
      </w:r>
      <w:r w:rsidR="005E0913">
        <w:rPr>
          <w:rFonts w:eastAsia="TimesNewRoman" w:cs="Times New Roman"/>
          <w:sz w:val="24"/>
          <w:szCs w:val="24"/>
        </w:rPr>
        <w:t xml:space="preserve">данная сфера бизнеса </w:t>
      </w:r>
      <w:r w:rsidRPr="00077AFB">
        <w:rPr>
          <w:rFonts w:cs="Times New Roman"/>
          <w:color w:val="000000" w:themeColor="text1"/>
          <w:sz w:val="24"/>
          <w:szCs w:val="24"/>
        </w:rPr>
        <w:t>в национальной экономике се</w:t>
      </w:r>
      <w:r w:rsidR="00F123D6">
        <w:rPr>
          <w:rFonts w:cs="Times New Roman"/>
          <w:color w:val="000000" w:themeColor="text1"/>
          <w:sz w:val="24"/>
          <w:szCs w:val="24"/>
        </w:rPr>
        <w:t>годня занимает особое положение</w:t>
      </w:r>
      <w:r w:rsidRPr="00077AFB">
        <w:rPr>
          <w:rFonts w:cs="Times New Roman"/>
          <w:color w:val="000000" w:themeColor="text1"/>
          <w:sz w:val="24"/>
          <w:szCs w:val="24"/>
        </w:rPr>
        <w:t>, оказывая существенное влияние на   движение капитала государства.</w:t>
      </w:r>
    </w:p>
    <w:p w:rsidR="00C017AE" w:rsidRPr="00077AFB" w:rsidRDefault="00C017AE" w:rsidP="002D75B3">
      <w:pPr>
        <w:pStyle w:val="a5"/>
        <w:tabs>
          <w:tab w:val="left" w:pos="993"/>
          <w:tab w:val="left" w:pos="1134"/>
        </w:tabs>
        <w:spacing w:line="240" w:lineRule="auto"/>
        <w:ind w:firstLine="567"/>
        <w:rPr>
          <w:sz w:val="24"/>
          <w:szCs w:val="24"/>
        </w:rPr>
      </w:pPr>
    </w:p>
    <w:p w:rsidR="008D5814" w:rsidRPr="002D75B3" w:rsidRDefault="008D5814" w:rsidP="002D75B3">
      <w:pPr>
        <w:pStyle w:val="1"/>
        <w:shd w:val="clear" w:color="auto" w:fill="FFFFFF"/>
        <w:tabs>
          <w:tab w:val="left" w:pos="993"/>
        </w:tabs>
        <w:spacing w:before="0" w:line="240" w:lineRule="auto"/>
        <w:ind w:firstLine="567"/>
        <w:contextualSpacing/>
        <w:jc w:val="center"/>
        <w:rPr>
          <w:rFonts w:ascii="Times New Roman" w:hAnsi="Times New Roman" w:cs="Times New Roman"/>
          <w:color w:val="auto"/>
          <w:spacing w:val="-10"/>
          <w:sz w:val="24"/>
          <w:szCs w:val="24"/>
        </w:rPr>
      </w:pPr>
      <w:r w:rsidRPr="002D75B3">
        <w:rPr>
          <w:rFonts w:ascii="Times New Roman" w:hAnsi="Times New Roman" w:cs="Times New Roman"/>
          <w:color w:val="auto"/>
          <w:spacing w:val="-10"/>
          <w:sz w:val="24"/>
          <w:szCs w:val="24"/>
        </w:rPr>
        <w:t>Список использованных источников</w:t>
      </w:r>
    </w:p>
    <w:p w:rsidR="008D5814" w:rsidRPr="008D5814" w:rsidRDefault="008D5814" w:rsidP="002D75B3">
      <w:pPr>
        <w:pStyle w:val="ad"/>
        <w:numPr>
          <w:ilvl w:val="0"/>
          <w:numId w:val="27"/>
        </w:numPr>
        <w:tabs>
          <w:tab w:val="clear" w:pos="502"/>
          <w:tab w:val="num" w:pos="0"/>
          <w:tab w:val="left" w:pos="993"/>
          <w:tab w:val="left" w:pos="1134"/>
        </w:tabs>
        <w:spacing w:before="0" w:beforeAutospacing="0" w:after="0" w:afterAutospacing="0"/>
        <w:ind w:left="0" w:firstLine="567"/>
        <w:jc w:val="both"/>
        <w:rPr>
          <w:color w:val="000000" w:themeColor="text1"/>
        </w:rPr>
      </w:pPr>
      <w:r w:rsidRPr="008D5814">
        <w:rPr>
          <w:color w:val="000000" w:themeColor="text1"/>
        </w:rPr>
        <w:t>Официальный сайт Центрального банка Росси</w:t>
      </w:r>
      <w:proofErr w:type="gramStart"/>
      <w:r w:rsidRPr="008D5814">
        <w:rPr>
          <w:color w:val="000000" w:themeColor="text1"/>
        </w:rPr>
        <w:t>и</w:t>
      </w:r>
      <w:r w:rsidRPr="008D5814">
        <w:rPr>
          <w:color w:val="000000"/>
        </w:rPr>
        <w:t>[</w:t>
      </w:r>
      <w:proofErr w:type="gramEnd"/>
      <w:r w:rsidRPr="008D5814">
        <w:rPr>
          <w:color w:val="000000"/>
        </w:rPr>
        <w:t>Электронный ресурс]. – Режим доступа:</w:t>
      </w:r>
      <w:r w:rsidRPr="008D5814">
        <w:rPr>
          <w:color w:val="000000" w:themeColor="text1"/>
          <w:lang w:val="en-US"/>
        </w:rPr>
        <w:t>http</w:t>
      </w:r>
      <w:r w:rsidRPr="008D5814">
        <w:rPr>
          <w:color w:val="000000" w:themeColor="text1"/>
        </w:rPr>
        <w:t>://</w:t>
      </w:r>
      <w:r w:rsidRPr="008D5814">
        <w:rPr>
          <w:color w:val="000000" w:themeColor="text1"/>
          <w:lang w:val="en-US"/>
        </w:rPr>
        <w:t>www</w:t>
      </w:r>
      <w:r w:rsidRPr="008D5814">
        <w:rPr>
          <w:color w:val="000000" w:themeColor="text1"/>
        </w:rPr>
        <w:t xml:space="preserve">. </w:t>
      </w:r>
      <w:proofErr w:type="spellStart"/>
      <w:r w:rsidRPr="008D5814">
        <w:rPr>
          <w:color w:val="000000" w:themeColor="text1"/>
          <w:lang w:val="en-US"/>
        </w:rPr>
        <w:t>cbr</w:t>
      </w:r>
      <w:proofErr w:type="spellEnd"/>
      <w:r w:rsidRPr="008D5814">
        <w:rPr>
          <w:color w:val="000000" w:themeColor="text1"/>
        </w:rPr>
        <w:t>.</w:t>
      </w:r>
      <w:proofErr w:type="spellStart"/>
      <w:r w:rsidRPr="008D5814">
        <w:rPr>
          <w:color w:val="000000" w:themeColor="text1"/>
          <w:lang w:val="en-US"/>
        </w:rPr>
        <w:t>ru</w:t>
      </w:r>
      <w:proofErr w:type="spellEnd"/>
      <w:r w:rsidRPr="008D5814">
        <w:rPr>
          <w:color w:val="000000" w:themeColor="text1"/>
        </w:rPr>
        <w:t>.</w:t>
      </w:r>
    </w:p>
    <w:p w:rsidR="008D5814" w:rsidRPr="008D5814" w:rsidRDefault="008D5814" w:rsidP="002D75B3">
      <w:pPr>
        <w:pStyle w:val="ad"/>
        <w:numPr>
          <w:ilvl w:val="0"/>
          <w:numId w:val="27"/>
        </w:numPr>
        <w:tabs>
          <w:tab w:val="clear" w:pos="502"/>
          <w:tab w:val="num" w:pos="0"/>
          <w:tab w:val="left" w:pos="993"/>
          <w:tab w:val="left" w:pos="1134"/>
        </w:tabs>
        <w:spacing w:before="0" w:beforeAutospacing="0" w:after="0" w:afterAutospacing="0"/>
        <w:ind w:left="0" w:firstLine="567"/>
        <w:jc w:val="both"/>
        <w:rPr>
          <w:color w:val="000000" w:themeColor="text1"/>
        </w:rPr>
      </w:pPr>
      <w:r w:rsidRPr="008D5814">
        <w:rPr>
          <w:color w:val="000000" w:themeColor="text1"/>
        </w:rPr>
        <w:t>Официальный информационный портал Банкирша.</w:t>
      </w:r>
      <w:r w:rsidRPr="008D5814">
        <w:rPr>
          <w:color w:val="000000" w:themeColor="text1"/>
          <w:lang w:val="en-US"/>
        </w:rPr>
        <w:t>com</w:t>
      </w:r>
      <w:r w:rsidRPr="008D5814">
        <w:rPr>
          <w:color w:val="000000"/>
        </w:rPr>
        <w:t xml:space="preserve"> [Электронный ресурс]. – Режим доступа:</w:t>
      </w:r>
      <w:r>
        <w:rPr>
          <w:color w:val="000000"/>
        </w:rPr>
        <w:t xml:space="preserve"> </w:t>
      </w:r>
      <w:r w:rsidRPr="008D5814">
        <w:rPr>
          <w:color w:val="000000" w:themeColor="text1"/>
        </w:rPr>
        <w:t>http://bankirsha.com.</w:t>
      </w:r>
    </w:p>
    <w:p w:rsidR="008D5814" w:rsidRPr="008D5814" w:rsidRDefault="008D5814" w:rsidP="002D75B3">
      <w:pPr>
        <w:pStyle w:val="ad"/>
        <w:numPr>
          <w:ilvl w:val="0"/>
          <w:numId w:val="27"/>
        </w:numPr>
        <w:tabs>
          <w:tab w:val="clear" w:pos="502"/>
          <w:tab w:val="num" w:pos="0"/>
          <w:tab w:val="left" w:pos="993"/>
          <w:tab w:val="left" w:pos="1134"/>
        </w:tabs>
        <w:spacing w:before="0" w:beforeAutospacing="0" w:after="0" w:afterAutospacing="0"/>
        <w:ind w:left="0" w:firstLine="567"/>
        <w:jc w:val="both"/>
        <w:rPr>
          <w:color w:val="000000" w:themeColor="text1"/>
        </w:rPr>
      </w:pPr>
      <w:r w:rsidRPr="008D5814">
        <w:rPr>
          <w:color w:val="000000" w:themeColor="text1"/>
        </w:rPr>
        <w:t xml:space="preserve">Официальный информационный портал </w:t>
      </w:r>
      <w:proofErr w:type="spellStart"/>
      <w:r w:rsidRPr="008D5814">
        <w:rPr>
          <w:color w:val="000000" w:themeColor="text1"/>
        </w:rPr>
        <w:t>Банкир</w:t>
      </w:r>
      <w:proofErr w:type="gramStart"/>
      <w:r w:rsidRPr="008D5814">
        <w:rPr>
          <w:color w:val="000000" w:themeColor="text1"/>
        </w:rPr>
        <w:t>.р</w:t>
      </w:r>
      <w:proofErr w:type="gramEnd"/>
      <w:r w:rsidRPr="008D5814">
        <w:rPr>
          <w:color w:val="000000" w:themeColor="text1"/>
        </w:rPr>
        <w:t>у</w:t>
      </w:r>
      <w:proofErr w:type="spellEnd"/>
      <w:r w:rsidRPr="008D5814">
        <w:rPr>
          <w:color w:val="000000"/>
        </w:rPr>
        <w:t xml:space="preserve"> [Электронный ресурс]. – Режим доступа</w:t>
      </w:r>
      <w:r w:rsidRPr="008D5814">
        <w:rPr>
          <w:color w:val="000000" w:themeColor="text1"/>
        </w:rPr>
        <w:t>: http://bankir.ru.</w:t>
      </w:r>
    </w:p>
    <w:p w:rsidR="008D5814" w:rsidRPr="008D5814" w:rsidRDefault="008D5814" w:rsidP="002D75B3">
      <w:pPr>
        <w:pStyle w:val="ad"/>
        <w:numPr>
          <w:ilvl w:val="0"/>
          <w:numId w:val="27"/>
        </w:numPr>
        <w:tabs>
          <w:tab w:val="clear" w:pos="502"/>
          <w:tab w:val="num" w:pos="0"/>
          <w:tab w:val="left" w:pos="993"/>
          <w:tab w:val="left" w:pos="1134"/>
          <w:tab w:val="left" w:pos="3260"/>
        </w:tabs>
        <w:spacing w:before="0" w:beforeAutospacing="0" w:after="0" w:afterAutospacing="0"/>
        <w:ind w:left="0" w:firstLine="567"/>
        <w:jc w:val="both"/>
        <w:rPr>
          <w:b/>
          <w:lang w:eastAsia="en-US"/>
        </w:rPr>
      </w:pPr>
      <w:r w:rsidRPr="008D5814">
        <w:rPr>
          <w:color w:val="000000"/>
        </w:rPr>
        <w:t>Особенности обеспечения информационной безопасности в банковской системе [Электронный ресурс]. – Режим доступа: http://www.anti-malware.ru.</w:t>
      </w:r>
    </w:p>
    <w:p w:rsidR="000F1BA9" w:rsidRPr="00077AFB" w:rsidRDefault="000F1BA9" w:rsidP="002D75B3">
      <w:pPr>
        <w:tabs>
          <w:tab w:val="left" w:pos="993"/>
        </w:tabs>
        <w:ind w:firstLine="567"/>
        <w:rPr>
          <w:sz w:val="24"/>
          <w:szCs w:val="24"/>
          <w:lang w:eastAsia="en-US"/>
        </w:rPr>
      </w:pPr>
    </w:p>
    <w:p w:rsidR="000F1BA9" w:rsidRPr="00077AFB" w:rsidRDefault="000F1BA9" w:rsidP="002D75B3">
      <w:pPr>
        <w:tabs>
          <w:tab w:val="left" w:pos="993"/>
        </w:tabs>
        <w:ind w:firstLine="567"/>
        <w:rPr>
          <w:sz w:val="24"/>
          <w:szCs w:val="24"/>
          <w:lang w:eastAsia="en-US"/>
        </w:rPr>
      </w:pPr>
    </w:p>
    <w:p w:rsidR="005B2C6C" w:rsidRDefault="005B2C6C" w:rsidP="002D75B3">
      <w:pPr>
        <w:tabs>
          <w:tab w:val="left" w:pos="993"/>
          <w:tab w:val="left" w:pos="1215"/>
        </w:tabs>
        <w:ind w:firstLine="567"/>
        <w:rPr>
          <w:sz w:val="24"/>
          <w:szCs w:val="24"/>
          <w:lang w:eastAsia="en-US"/>
        </w:rPr>
      </w:pPr>
    </w:p>
    <w:p w:rsidR="00517C40" w:rsidRDefault="00517C40" w:rsidP="002D75B3">
      <w:pPr>
        <w:tabs>
          <w:tab w:val="left" w:pos="993"/>
          <w:tab w:val="left" w:pos="1215"/>
        </w:tabs>
        <w:ind w:firstLine="567"/>
        <w:rPr>
          <w:sz w:val="24"/>
          <w:szCs w:val="24"/>
          <w:lang w:eastAsia="en-US"/>
        </w:rPr>
      </w:pPr>
    </w:p>
    <w:p w:rsidR="00517C40" w:rsidRDefault="00517C40" w:rsidP="002D75B3">
      <w:pPr>
        <w:tabs>
          <w:tab w:val="left" w:pos="993"/>
          <w:tab w:val="left" w:pos="1215"/>
        </w:tabs>
        <w:ind w:firstLine="567"/>
        <w:rPr>
          <w:sz w:val="24"/>
          <w:szCs w:val="24"/>
          <w:lang w:eastAsia="en-US"/>
        </w:rPr>
      </w:pPr>
    </w:p>
    <w:p w:rsidR="00517C40" w:rsidRDefault="00517C40" w:rsidP="002D75B3">
      <w:pPr>
        <w:tabs>
          <w:tab w:val="left" w:pos="993"/>
          <w:tab w:val="left" w:pos="1215"/>
        </w:tabs>
        <w:ind w:firstLine="567"/>
        <w:rPr>
          <w:sz w:val="24"/>
          <w:szCs w:val="24"/>
          <w:lang w:eastAsia="en-US"/>
        </w:rPr>
      </w:pPr>
    </w:p>
    <w:p w:rsidR="00517C40" w:rsidRDefault="00517C40" w:rsidP="002D75B3">
      <w:pPr>
        <w:tabs>
          <w:tab w:val="left" w:pos="993"/>
          <w:tab w:val="left" w:pos="1215"/>
        </w:tabs>
        <w:ind w:firstLine="567"/>
        <w:rPr>
          <w:sz w:val="24"/>
          <w:szCs w:val="24"/>
          <w:lang w:eastAsia="en-US"/>
        </w:rPr>
      </w:pPr>
    </w:p>
    <w:p w:rsidR="00517C40" w:rsidRDefault="00517C40" w:rsidP="002D75B3">
      <w:pPr>
        <w:tabs>
          <w:tab w:val="left" w:pos="993"/>
          <w:tab w:val="left" w:pos="1215"/>
        </w:tabs>
        <w:ind w:firstLine="567"/>
        <w:rPr>
          <w:sz w:val="24"/>
          <w:szCs w:val="24"/>
          <w:lang w:eastAsia="en-US"/>
        </w:rPr>
      </w:pPr>
    </w:p>
    <w:p w:rsidR="00517C40" w:rsidRDefault="00517C40" w:rsidP="002D75B3">
      <w:pPr>
        <w:tabs>
          <w:tab w:val="left" w:pos="993"/>
          <w:tab w:val="left" w:pos="1215"/>
        </w:tabs>
        <w:ind w:firstLine="567"/>
        <w:rPr>
          <w:sz w:val="24"/>
          <w:szCs w:val="24"/>
          <w:lang w:eastAsia="en-US"/>
        </w:rPr>
      </w:pPr>
    </w:p>
    <w:p w:rsidR="00517C40" w:rsidRDefault="00517C40" w:rsidP="002D75B3">
      <w:pPr>
        <w:tabs>
          <w:tab w:val="left" w:pos="993"/>
          <w:tab w:val="left" w:pos="1215"/>
        </w:tabs>
        <w:ind w:firstLine="567"/>
        <w:rPr>
          <w:sz w:val="24"/>
          <w:szCs w:val="24"/>
          <w:lang w:eastAsia="en-US"/>
        </w:rPr>
      </w:pPr>
    </w:p>
    <w:p w:rsidR="00517C40" w:rsidRDefault="00517C40" w:rsidP="002D75B3">
      <w:pPr>
        <w:tabs>
          <w:tab w:val="left" w:pos="993"/>
          <w:tab w:val="left" w:pos="1215"/>
        </w:tabs>
        <w:ind w:firstLine="567"/>
        <w:rPr>
          <w:sz w:val="24"/>
          <w:szCs w:val="24"/>
          <w:lang w:eastAsia="en-US"/>
        </w:rPr>
      </w:pPr>
    </w:p>
    <w:p w:rsidR="00517C40" w:rsidRDefault="00517C40" w:rsidP="002D75B3">
      <w:pPr>
        <w:tabs>
          <w:tab w:val="left" w:pos="993"/>
          <w:tab w:val="left" w:pos="1215"/>
        </w:tabs>
        <w:ind w:firstLine="567"/>
        <w:rPr>
          <w:sz w:val="24"/>
          <w:szCs w:val="24"/>
          <w:lang w:eastAsia="en-US"/>
        </w:rPr>
      </w:pPr>
    </w:p>
    <w:p w:rsidR="00517C40" w:rsidRDefault="00517C40" w:rsidP="002D75B3">
      <w:pPr>
        <w:tabs>
          <w:tab w:val="left" w:pos="993"/>
          <w:tab w:val="left" w:pos="1215"/>
        </w:tabs>
        <w:ind w:firstLine="567"/>
        <w:rPr>
          <w:sz w:val="24"/>
          <w:szCs w:val="24"/>
          <w:lang w:eastAsia="en-US"/>
        </w:rPr>
      </w:pPr>
    </w:p>
    <w:p w:rsidR="00517C40" w:rsidRDefault="00517C40" w:rsidP="002D75B3">
      <w:pPr>
        <w:tabs>
          <w:tab w:val="left" w:pos="993"/>
          <w:tab w:val="left" w:pos="1215"/>
        </w:tabs>
        <w:ind w:firstLine="567"/>
        <w:rPr>
          <w:sz w:val="24"/>
          <w:szCs w:val="24"/>
          <w:lang w:eastAsia="en-US"/>
        </w:rPr>
      </w:pPr>
    </w:p>
    <w:p w:rsidR="00517C40" w:rsidRDefault="00517C40" w:rsidP="002D75B3">
      <w:pPr>
        <w:tabs>
          <w:tab w:val="left" w:pos="993"/>
          <w:tab w:val="left" w:pos="1215"/>
        </w:tabs>
        <w:ind w:firstLine="567"/>
        <w:rPr>
          <w:sz w:val="24"/>
          <w:szCs w:val="24"/>
          <w:lang w:eastAsia="en-US"/>
        </w:rPr>
      </w:pPr>
    </w:p>
    <w:p w:rsidR="00517C40" w:rsidRDefault="00517C40" w:rsidP="002D75B3">
      <w:pPr>
        <w:tabs>
          <w:tab w:val="left" w:pos="993"/>
          <w:tab w:val="left" w:pos="1215"/>
        </w:tabs>
        <w:ind w:firstLine="567"/>
        <w:rPr>
          <w:sz w:val="24"/>
          <w:szCs w:val="24"/>
          <w:lang w:eastAsia="en-US"/>
        </w:rPr>
      </w:pPr>
    </w:p>
    <w:p w:rsidR="00517C40" w:rsidRDefault="00517C40" w:rsidP="002D75B3">
      <w:pPr>
        <w:tabs>
          <w:tab w:val="left" w:pos="993"/>
          <w:tab w:val="left" w:pos="1215"/>
        </w:tabs>
        <w:ind w:firstLine="567"/>
        <w:rPr>
          <w:sz w:val="24"/>
          <w:szCs w:val="24"/>
          <w:lang w:eastAsia="en-US"/>
        </w:rPr>
      </w:pPr>
    </w:p>
    <w:p w:rsidR="00517C40" w:rsidRPr="00720291" w:rsidRDefault="00517C40" w:rsidP="002D75B3">
      <w:pPr>
        <w:tabs>
          <w:tab w:val="left" w:pos="993"/>
        </w:tabs>
        <w:spacing w:after="0"/>
        <w:ind w:firstLine="567"/>
        <w:jc w:val="center"/>
        <w:rPr>
          <w:rFonts w:cs="Times New Roman"/>
          <w:sz w:val="24"/>
          <w:szCs w:val="24"/>
        </w:rPr>
      </w:pPr>
      <w:r w:rsidRPr="00720291">
        <w:rPr>
          <w:rFonts w:cs="Times New Roman"/>
          <w:sz w:val="24"/>
          <w:szCs w:val="24"/>
        </w:rPr>
        <w:t>Проверка на уникальность   тезисов доклада на научную конференцию</w:t>
      </w:r>
    </w:p>
    <w:p w:rsidR="00517C40" w:rsidRPr="00720291" w:rsidRDefault="00517C40" w:rsidP="002D75B3">
      <w:pPr>
        <w:tabs>
          <w:tab w:val="left" w:pos="993"/>
        </w:tabs>
        <w:spacing w:after="0"/>
        <w:ind w:firstLine="567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на </w:t>
      </w:r>
      <w:r w:rsidRPr="00720291">
        <w:rPr>
          <w:rFonts w:cs="Times New Roman"/>
          <w:sz w:val="24"/>
          <w:szCs w:val="24"/>
        </w:rPr>
        <w:t xml:space="preserve"> тем</w:t>
      </w:r>
      <w:r>
        <w:rPr>
          <w:rFonts w:cs="Times New Roman"/>
          <w:sz w:val="24"/>
          <w:szCs w:val="24"/>
        </w:rPr>
        <w:t xml:space="preserve">у </w:t>
      </w:r>
      <w:r w:rsidRPr="00720291">
        <w:rPr>
          <w:rFonts w:cs="Times New Roman"/>
          <w:sz w:val="24"/>
          <w:szCs w:val="24"/>
        </w:rPr>
        <w:t xml:space="preserve"> « </w:t>
      </w:r>
      <w:r w:rsidRPr="00720291">
        <w:rPr>
          <w:rFonts w:cs="Times New Roman"/>
          <w:b/>
          <w:sz w:val="24"/>
          <w:szCs w:val="24"/>
        </w:rPr>
        <w:t>Экономическая безопасность кредитной организации</w:t>
      </w:r>
      <w:r w:rsidRPr="00720291">
        <w:rPr>
          <w:rFonts w:cs="Times New Roman"/>
          <w:sz w:val="24"/>
          <w:szCs w:val="24"/>
        </w:rPr>
        <w:t>»</w:t>
      </w:r>
    </w:p>
    <w:p w:rsidR="00517C40" w:rsidRDefault="00517C40" w:rsidP="002D75B3">
      <w:pPr>
        <w:tabs>
          <w:tab w:val="left" w:pos="993"/>
        </w:tabs>
        <w:spacing w:after="0"/>
        <w:ind w:firstLine="567"/>
        <w:rPr>
          <w:rFonts w:cs="Times New Roman"/>
          <w:sz w:val="24"/>
          <w:szCs w:val="24"/>
        </w:rPr>
      </w:pPr>
    </w:p>
    <w:p w:rsidR="00517C40" w:rsidRPr="00720291" w:rsidRDefault="00517C40" w:rsidP="005F5B03">
      <w:pPr>
        <w:tabs>
          <w:tab w:val="left" w:pos="993"/>
        </w:tabs>
        <w:spacing w:after="0"/>
        <w:rPr>
          <w:rFonts w:cs="Times New Roman"/>
          <w:sz w:val="24"/>
          <w:szCs w:val="24"/>
        </w:rPr>
      </w:pPr>
      <w:r w:rsidRPr="00517C40">
        <w:rPr>
          <w:rFonts w:cs="Times New Roman"/>
          <w:b/>
          <w:i/>
          <w:sz w:val="24"/>
          <w:szCs w:val="24"/>
        </w:rPr>
        <w:t xml:space="preserve">выполнила </w:t>
      </w:r>
      <w:r w:rsidRPr="00720291">
        <w:rPr>
          <w:rFonts w:cs="Times New Roman"/>
          <w:sz w:val="24"/>
          <w:szCs w:val="24"/>
        </w:rPr>
        <w:t xml:space="preserve">-  </w:t>
      </w:r>
      <w:proofErr w:type="spellStart"/>
      <w:r w:rsidRPr="00720291">
        <w:rPr>
          <w:rFonts w:cs="Times New Roman"/>
          <w:sz w:val="24"/>
          <w:szCs w:val="24"/>
        </w:rPr>
        <w:t>Кармулина</w:t>
      </w:r>
      <w:proofErr w:type="spellEnd"/>
      <w:r w:rsidRPr="00720291">
        <w:rPr>
          <w:rFonts w:cs="Times New Roman"/>
          <w:sz w:val="24"/>
          <w:szCs w:val="24"/>
        </w:rPr>
        <w:t xml:space="preserve">  </w:t>
      </w:r>
      <w:proofErr w:type="spellStart"/>
      <w:r w:rsidRPr="00720291">
        <w:rPr>
          <w:rFonts w:cs="Times New Roman"/>
          <w:sz w:val="24"/>
          <w:szCs w:val="24"/>
        </w:rPr>
        <w:t>Кульбагира</w:t>
      </w:r>
      <w:proofErr w:type="spellEnd"/>
      <w:r w:rsidRPr="00720291">
        <w:rPr>
          <w:rFonts w:cs="Times New Roman"/>
          <w:sz w:val="24"/>
          <w:szCs w:val="24"/>
        </w:rPr>
        <w:t xml:space="preserve"> </w:t>
      </w:r>
      <w:proofErr w:type="spellStart"/>
      <w:r w:rsidRPr="00720291">
        <w:rPr>
          <w:rFonts w:cs="Times New Roman"/>
          <w:sz w:val="24"/>
          <w:szCs w:val="24"/>
        </w:rPr>
        <w:t>Кздарбековна</w:t>
      </w:r>
      <w:proofErr w:type="spellEnd"/>
      <w:r w:rsidR="005F5B03">
        <w:rPr>
          <w:rFonts w:cs="Times New Roman"/>
          <w:sz w:val="24"/>
          <w:szCs w:val="24"/>
        </w:rPr>
        <w:t xml:space="preserve">, </w:t>
      </w:r>
      <w:r w:rsidR="005F5B03" w:rsidRPr="005F5B03">
        <w:rPr>
          <w:rFonts w:cs="Times New Roman"/>
          <w:b/>
          <w:i/>
          <w:sz w:val="24"/>
          <w:szCs w:val="24"/>
        </w:rPr>
        <w:t xml:space="preserve"> </w:t>
      </w:r>
      <w:r w:rsidR="005F5B03" w:rsidRPr="005F5B03">
        <w:rPr>
          <w:rFonts w:cs="Times New Roman"/>
          <w:sz w:val="24"/>
          <w:szCs w:val="24"/>
        </w:rPr>
        <w:t>студентка</w:t>
      </w:r>
      <w:r w:rsidR="005F5B03">
        <w:rPr>
          <w:rFonts w:cs="Times New Roman"/>
          <w:sz w:val="24"/>
          <w:szCs w:val="24"/>
        </w:rPr>
        <w:t xml:space="preserve"> </w:t>
      </w:r>
      <w:r w:rsidR="005F5B03" w:rsidRPr="00720291">
        <w:rPr>
          <w:rFonts w:cs="Times New Roman"/>
          <w:sz w:val="24"/>
          <w:szCs w:val="24"/>
        </w:rPr>
        <w:t xml:space="preserve">Университетского </w:t>
      </w:r>
      <w:r w:rsidR="005F5B03">
        <w:rPr>
          <w:rFonts w:cs="Times New Roman"/>
          <w:sz w:val="24"/>
          <w:szCs w:val="24"/>
        </w:rPr>
        <w:t xml:space="preserve"> к</w:t>
      </w:r>
      <w:r w:rsidR="005F5B03" w:rsidRPr="00720291">
        <w:rPr>
          <w:rFonts w:cs="Times New Roman"/>
          <w:sz w:val="24"/>
          <w:szCs w:val="24"/>
        </w:rPr>
        <w:t xml:space="preserve">олледжа </w:t>
      </w:r>
      <w:proofErr w:type="spellStart"/>
      <w:r w:rsidR="005F5B03" w:rsidRPr="00720291">
        <w:rPr>
          <w:rFonts w:cs="Times New Roman"/>
          <w:sz w:val="24"/>
          <w:szCs w:val="24"/>
        </w:rPr>
        <w:t>ОмГПУ</w:t>
      </w:r>
      <w:proofErr w:type="spellEnd"/>
    </w:p>
    <w:p w:rsidR="00517C40" w:rsidRDefault="00517C40" w:rsidP="005F5B03">
      <w:pPr>
        <w:tabs>
          <w:tab w:val="left" w:pos="993"/>
        </w:tabs>
        <w:spacing w:after="0"/>
        <w:rPr>
          <w:rFonts w:cs="Times New Roman"/>
          <w:sz w:val="24"/>
          <w:szCs w:val="24"/>
        </w:rPr>
      </w:pPr>
      <w:r w:rsidRPr="00517C40">
        <w:rPr>
          <w:rFonts w:cs="Times New Roman"/>
          <w:b/>
          <w:i/>
          <w:sz w:val="24"/>
          <w:szCs w:val="24"/>
        </w:rPr>
        <w:t>научный руководител</w:t>
      </w:r>
      <w:proofErr w:type="gramStart"/>
      <w:r w:rsidRPr="00517C40">
        <w:rPr>
          <w:rFonts w:cs="Times New Roman"/>
          <w:b/>
          <w:i/>
          <w:sz w:val="24"/>
          <w:szCs w:val="24"/>
        </w:rPr>
        <w:t>ь</w:t>
      </w:r>
      <w:r w:rsidRPr="00720291">
        <w:rPr>
          <w:rFonts w:cs="Times New Roman"/>
          <w:sz w:val="24"/>
          <w:szCs w:val="24"/>
        </w:rPr>
        <w:t>-</w:t>
      </w:r>
      <w:proofErr w:type="gramEnd"/>
      <w:r w:rsidRPr="00720291">
        <w:rPr>
          <w:rFonts w:cs="Times New Roman"/>
          <w:sz w:val="24"/>
          <w:szCs w:val="24"/>
        </w:rPr>
        <w:t xml:space="preserve"> - </w:t>
      </w:r>
      <w:proofErr w:type="spellStart"/>
      <w:r w:rsidRPr="00720291">
        <w:rPr>
          <w:rFonts w:cs="Times New Roman"/>
          <w:sz w:val="24"/>
          <w:szCs w:val="24"/>
        </w:rPr>
        <w:t>Огорелкова</w:t>
      </w:r>
      <w:proofErr w:type="spellEnd"/>
      <w:r w:rsidRPr="00720291">
        <w:rPr>
          <w:rFonts w:cs="Times New Roman"/>
          <w:sz w:val="24"/>
          <w:szCs w:val="24"/>
        </w:rPr>
        <w:t xml:space="preserve"> Наталья Ивановна</w:t>
      </w:r>
      <w:r w:rsidR="005F5B03">
        <w:rPr>
          <w:rFonts w:cs="Times New Roman"/>
          <w:sz w:val="24"/>
          <w:szCs w:val="24"/>
        </w:rPr>
        <w:t xml:space="preserve">, </w:t>
      </w:r>
      <w:r w:rsidR="005F5B03" w:rsidRPr="005F5B03">
        <w:rPr>
          <w:rFonts w:cs="Times New Roman"/>
          <w:sz w:val="24"/>
          <w:szCs w:val="24"/>
        </w:rPr>
        <w:t xml:space="preserve"> </w:t>
      </w:r>
      <w:r w:rsidR="005F5B03" w:rsidRPr="00720291">
        <w:rPr>
          <w:rFonts w:cs="Times New Roman"/>
          <w:sz w:val="24"/>
          <w:szCs w:val="24"/>
        </w:rPr>
        <w:t xml:space="preserve">преподаватель Университетского колледжа </w:t>
      </w:r>
      <w:proofErr w:type="spellStart"/>
      <w:r w:rsidR="005F5B03" w:rsidRPr="00720291">
        <w:rPr>
          <w:rFonts w:cs="Times New Roman"/>
          <w:sz w:val="24"/>
          <w:szCs w:val="24"/>
        </w:rPr>
        <w:t>ОмГПУ</w:t>
      </w:r>
      <w:proofErr w:type="spellEnd"/>
    </w:p>
    <w:p w:rsidR="00517C40" w:rsidRPr="00720291" w:rsidRDefault="00517C40" w:rsidP="002D75B3">
      <w:pPr>
        <w:tabs>
          <w:tab w:val="left" w:pos="993"/>
        </w:tabs>
        <w:spacing w:after="0"/>
        <w:ind w:firstLine="567"/>
        <w:rPr>
          <w:rFonts w:cs="Times New Roman"/>
          <w:sz w:val="24"/>
          <w:szCs w:val="24"/>
        </w:rPr>
      </w:pPr>
    </w:p>
    <w:p w:rsidR="00517C40" w:rsidRDefault="00517C40" w:rsidP="002D75B3">
      <w:pPr>
        <w:tabs>
          <w:tab w:val="left" w:pos="993"/>
          <w:tab w:val="left" w:pos="1215"/>
        </w:tabs>
        <w:ind w:firstLine="567"/>
        <w:rPr>
          <w:sz w:val="24"/>
          <w:szCs w:val="24"/>
          <w:lang w:eastAsia="en-US"/>
        </w:rPr>
      </w:pPr>
      <w:r w:rsidRPr="00517C40">
        <w:rPr>
          <w:noProof/>
          <w:sz w:val="24"/>
          <w:szCs w:val="24"/>
        </w:rPr>
        <w:drawing>
          <wp:inline distT="0" distB="0" distL="0" distR="0">
            <wp:extent cx="6120130" cy="3130760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8222" t="20879" r="19054" b="12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130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7C40" w:rsidRDefault="00517C40" w:rsidP="002D75B3">
      <w:pPr>
        <w:tabs>
          <w:tab w:val="left" w:pos="993"/>
          <w:tab w:val="left" w:pos="1215"/>
        </w:tabs>
        <w:ind w:firstLine="567"/>
        <w:rPr>
          <w:sz w:val="24"/>
          <w:szCs w:val="24"/>
          <w:lang w:eastAsia="en-US"/>
        </w:rPr>
      </w:pPr>
    </w:p>
    <w:p w:rsidR="00517C40" w:rsidRDefault="00517C40" w:rsidP="002D75B3">
      <w:pPr>
        <w:tabs>
          <w:tab w:val="left" w:pos="993"/>
          <w:tab w:val="left" w:pos="1215"/>
        </w:tabs>
        <w:ind w:firstLine="567"/>
        <w:rPr>
          <w:sz w:val="24"/>
          <w:szCs w:val="24"/>
          <w:lang w:eastAsia="en-US"/>
        </w:rPr>
      </w:pPr>
    </w:p>
    <w:p w:rsidR="00517C40" w:rsidRDefault="00517C40" w:rsidP="002D75B3">
      <w:pPr>
        <w:tabs>
          <w:tab w:val="left" w:pos="993"/>
          <w:tab w:val="left" w:pos="1215"/>
        </w:tabs>
        <w:ind w:firstLine="567"/>
        <w:rPr>
          <w:sz w:val="24"/>
          <w:szCs w:val="24"/>
          <w:lang w:eastAsia="en-US"/>
        </w:rPr>
      </w:pPr>
    </w:p>
    <w:p w:rsidR="00517C40" w:rsidRDefault="00517C40" w:rsidP="002D75B3">
      <w:pPr>
        <w:tabs>
          <w:tab w:val="left" w:pos="993"/>
          <w:tab w:val="left" w:pos="1215"/>
        </w:tabs>
        <w:ind w:firstLine="567"/>
        <w:rPr>
          <w:sz w:val="24"/>
          <w:szCs w:val="24"/>
          <w:lang w:eastAsia="en-US"/>
        </w:rPr>
      </w:pPr>
    </w:p>
    <w:p w:rsidR="00517C40" w:rsidRPr="00077AFB" w:rsidRDefault="00517C40" w:rsidP="002D75B3">
      <w:pPr>
        <w:tabs>
          <w:tab w:val="left" w:pos="993"/>
          <w:tab w:val="left" w:pos="1215"/>
        </w:tabs>
        <w:ind w:firstLine="567"/>
        <w:rPr>
          <w:sz w:val="24"/>
          <w:szCs w:val="24"/>
          <w:lang w:eastAsia="en-US"/>
        </w:rPr>
      </w:pPr>
    </w:p>
    <w:sectPr w:rsidR="00517C40" w:rsidRPr="00077AFB" w:rsidSect="00077AFB">
      <w:footerReference w:type="default" r:id="rId9"/>
      <w:pgSz w:w="11906" w:h="16838"/>
      <w:pgMar w:top="1134" w:right="1134" w:bottom="1134" w:left="1134" w:header="680" w:footer="709" w:gutter="0"/>
      <w:cols w:space="708"/>
      <w:docGrid w:linePitch="5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C6E" w:rsidRDefault="00147C6E" w:rsidP="00046D6D">
      <w:pPr>
        <w:spacing w:after="0" w:line="240" w:lineRule="auto"/>
      </w:pPr>
      <w:r>
        <w:separator/>
      </w:r>
    </w:p>
  </w:endnote>
  <w:endnote w:type="continuationSeparator" w:id="0">
    <w:p w:rsidR="00147C6E" w:rsidRDefault="00147C6E" w:rsidP="00046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31648"/>
    </w:sdtPr>
    <w:sdtEndPr>
      <w:rPr>
        <w:sz w:val="24"/>
        <w:szCs w:val="24"/>
      </w:rPr>
    </w:sdtEndPr>
    <w:sdtContent>
      <w:p w:rsidR="00D76881" w:rsidRPr="00C017AE" w:rsidRDefault="00481752">
        <w:pPr>
          <w:pStyle w:val="aa"/>
          <w:jc w:val="center"/>
          <w:rPr>
            <w:sz w:val="24"/>
            <w:szCs w:val="24"/>
          </w:rPr>
        </w:pPr>
        <w:r w:rsidRPr="00C017AE">
          <w:rPr>
            <w:sz w:val="24"/>
            <w:szCs w:val="24"/>
          </w:rPr>
          <w:fldChar w:fldCharType="begin"/>
        </w:r>
        <w:r w:rsidR="00D76881" w:rsidRPr="00C017AE">
          <w:rPr>
            <w:sz w:val="24"/>
            <w:szCs w:val="24"/>
          </w:rPr>
          <w:instrText xml:space="preserve"> PAGE   \* MERGEFORMAT </w:instrText>
        </w:r>
        <w:r w:rsidRPr="00C017AE">
          <w:rPr>
            <w:sz w:val="24"/>
            <w:szCs w:val="24"/>
          </w:rPr>
          <w:fldChar w:fldCharType="separate"/>
        </w:r>
        <w:r w:rsidR="00F123D6">
          <w:rPr>
            <w:noProof/>
            <w:sz w:val="24"/>
            <w:szCs w:val="24"/>
          </w:rPr>
          <w:t>2</w:t>
        </w:r>
        <w:r w:rsidRPr="00C017AE">
          <w:rPr>
            <w:sz w:val="24"/>
            <w:szCs w:val="24"/>
          </w:rPr>
          <w:fldChar w:fldCharType="end"/>
        </w:r>
      </w:p>
    </w:sdtContent>
  </w:sdt>
  <w:p w:rsidR="00D76881" w:rsidRDefault="00D7688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C6E" w:rsidRDefault="00147C6E" w:rsidP="00046D6D">
      <w:pPr>
        <w:spacing w:after="0" w:line="240" w:lineRule="auto"/>
      </w:pPr>
      <w:r>
        <w:separator/>
      </w:r>
    </w:p>
  </w:footnote>
  <w:footnote w:type="continuationSeparator" w:id="0">
    <w:p w:rsidR="00147C6E" w:rsidRDefault="00147C6E" w:rsidP="00046D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1774"/>
    <w:multiLevelType w:val="hybridMultilevel"/>
    <w:tmpl w:val="D2B60C9C"/>
    <w:lvl w:ilvl="0" w:tplc="197C18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513666"/>
    <w:multiLevelType w:val="hybridMultilevel"/>
    <w:tmpl w:val="5808832C"/>
    <w:lvl w:ilvl="0" w:tplc="197C18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FA17E1B"/>
    <w:multiLevelType w:val="hybridMultilevel"/>
    <w:tmpl w:val="3B0CA956"/>
    <w:lvl w:ilvl="0" w:tplc="197C18A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77834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55C56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DEA11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C3045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072A6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23404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4C68D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59A24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317A3FA4"/>
    <w:multiLevelType w:val="hybridMultilevel"/>
    <w:tmpl w:val="4AC025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070FF0"/>
    <w:multiLevelType w:val="multilevel"/>
    <w:tmpl w:val="5E44CE7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  <w:rPr>
        <w:rFonts w:cs="Times New Roman"/>
      </w:rPr>
    </w:lvl>
  </w:abstractNum>
  <w:abstractNum w:abstractNumId="5">
    <w:nsid w:val="36081718"/>
    <w:multiLevelType w:val="hybridMultilevel"/>
    <w:tmpl w:val="5D74C69C"/>
    <w:lvl w:ilvl="0" w:tplc="197C18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9A24C33"/>
    <w:multiLevelType w:val="hybridMultilevel"/>
    <w:tmpl w:val="FFBC953C"/>
    <w:lvl w:ilvl="0" w:tplc="BED0B8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58203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1CA17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B3439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8DE9F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4887E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A68EA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0A2D3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CDCED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482908FA"/>
    <w:multiLevelType w:val="hybridMultilevel"/>
    <w:tmpl w:val="0764ECEE"/>
    <w:lvl w:ilvl="0" w:tplc="197C18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8510B0D"/>
    <w:multiLevelType w:val="hybridMultilevel"/>
    <w:tmpl w:val="451A4A62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8581D42"/>
    <w:multiLevelType w:val="hybridMultilevel"/>
    <w:tmpl w:val="3FCCCFC2"/>
    <w:lvl w:ilvl="0" w:tplc="197C18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9B13DEE"/>
    <w:multiLevelType w:val="hybridMultilevel"/>
    <w:tmpl w:val="04AEC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550372"/>
    <w:multiLevelType w:val="hybridMultilevel"/>
    <w:tmpl w:val="C4FA23B2"/>
    <w:lvl w:ilvl="0" w:tplc="A732C7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97AA8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422B3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98646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F6022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69288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D0E26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ED601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EF8B1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4F5A7D52"/>
    <w:multiLevelType w:val="hybridMultilevel"/>
    <w:tmpl w:val="0E866600"/>
    <w:lvl w:ilvl="0" w:tplc="69AEABE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1BE268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8EC87A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0DCC3B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58AE48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49C2B9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29486F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D10BF3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9BC374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60F4455"/>
    <w:multiLevelType w:val="multilevel"/>
    <w:tmpl w:val="59E28E5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>
    <w:nsid w:val="587542E0"/>
    <w:multiLevelType w:val="hybridMultilevel"/>
    <w:tmpl w:val="8396821A"/>
    <w:lvl w:ilvl="0" w:tplc="197C18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8770D62"/>
    <w:multiLevelType w:val="hybridMultilevel"/>
    <w:tmpl w:val="3E1052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606D55"/>
    <w:multiLevelType w:val="hybridMultilevel"/>
    <w:tmpl w:val="155A9050"/>
    <w:lvl w:ilvl="0" w:tplc="197C18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7C18AE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3EB77C5"/>
    <w:multiLevelType w:val="hybridMultilevel"/>
    <w:tmpl w:val="43DE0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4096AE0"/>
    <w:multiLevelType w:val="hybridMultilevel"/>
    <w:tmpl w:val="D616A8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9C02EB0"/>
    <w:multiLevelType w:val="hybridMultilevel"/>
    <w:tmpl w:val="B0BEFC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24725A"/>
    <w:multiLevelType w:val="hybridMultilevel"/>
    <w:tmpl w:val="5F409410"/>
    <w:lvl w:ilvl="0" w:tplc="197C18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C844C9F"/>
    <w:multiLevelType w:val="hybridMultilevel"/>
    <w:tmpl w:val="79FEA9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1756DCF"/>
    <w:multiLevelType w:val="hybridMultilevel"/>
    <w:tmpl w:val="BF3E2A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4761DA3"/>
    <w:multiLevelType w:val="hybridMultilevel"/>
    <w:tmpl w:val="5B44DBAE"/>
    <w:lvl w:ilvl="0" w:tplc="432EC6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3C8A2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4A0FC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1A260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5220C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60C12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2189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224E3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94CF0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>
    <w:nsid w:val="77780C4D"/>
    <w:multiLevelType w:val="hybridMultilevel"/>
    <w:tmpl w:val="43D6DF16"/>
    <w:lvl w:ilvl="0" w:tplc="197C18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7D980B61"/>
    <w:multiLevelType w:val="hybridMultilevel"/>
    <w:tmpl w:val="569ABF16"/>
    <w:lvl w:ilvl="0" w:tplc="4D4AA6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77834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55C56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DEA11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C3045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072A6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23404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4C68D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59A24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>
    <w:nsid w:val="7E1C4552"/>
    <w:multiLevelType w:val="hybridMultilevel"/>
    <w:tmpl w:val="37BED168"/>
    <w:lvl w:ilvl="0" w:tplc="197C18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5"/>
  </w:num>
  <w:num w:numId="3">
    <w:abstractNumId w:val="17"/>
  </w:num>
  <w:num w:numId="4">
    <w:abstractNumId w:val="19"/>
  </w:num>
  <w:num w:numId="5">
    <w:abstractNumId w:val="3"/>
  </w:num>
  <w:num w:numId="6">
    <w:abstractNumId w:val="22"/>
  </w:num>
  <w:num w:numId="7">
    <w:abstractNumId w:val="18"/>
  </w:num>
  <w:num w:numId="8">
    <w:abstractNumId w:val="10"/>
  </w:num>
  <w:num w:numId="9">
    <w:abstractNumId w:val="12"/>
  </w:num>
  <w:num w:numId="10">
    <w:abstractNumId w:val="13"/>
  </w:num>
  <w:num w:numId="11">
    <w:abstractNumId w:val="26"/>
  </w:num>
  <w:num w:numId="12">
    <w:abstractNumId w:val="7"/>
  </w:num>
  <w:num w:numId="13">
    <w:abstractNumId w:val="20"/>
  </w:num>
  <w:num w:numId="14">
    <w:abstractNumId w:val="25"/>
  </w:num>
  <w:num w:numId="15">
    <w:abstractNumId w:val="2"/>
  </w:num>
  <w:num w:numId="16">
    <w:abstractNumId w:val="6"/>
  </w:num>
  <w:num w:numId="17">
    <w:abstractNumId w:val="23"/>
  </w:num>
  <w:num w:numId="18">
    <w:abstractNumId w:val="11"/>
  </w:num>
  <w:num w:numId="19">
    <w:abstractNumId w:val="0"/>
  </w:num>
  <w:num w:numId="20">
    <w:abstractNumId w:val="14"/>
  </w:num>
  <w:num w:numId="21">
    <w:abstractNumId w:val="9"/>
  </w:num>
  <w:num w:numId="22">
    <w:abstractNumId w:val="16"/>
  </w:num>
  <w:num w:numId="23">
    <w:abstractNumId w:val="1"/>
  </w:num>
  <w:num w:numId="24">
    <w:abstractNumId w:val="5"/>
  </w:num>
  <w:num w:numId="25">
    <w:abstractNumId w:val="24"/>
  </w:num>
  <w:num w:numId="26">
    <w:abstractNumId w:val="8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2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D68"/>
    <w:rsid w:val="00011A00"/>
    <w:rsid w:val="00033B52"/>
    <w:rsid w:val="00046D6D"/>
    <w:rsid w:val="00052A45"/>
    <w:rsid w:val="00057486"/>
    <w:rsid w:val="00061F47"/>
    <w:rsid w:val="000648CE"/>
    <w:rsid w:val="00077AFB"/>
    <w:rsid w:val="000A266B"/>
    <w:rsid w:val="000B6EDB"/>
    <w:rsid w:val="000C4C4A"/>
    <w:rsid w:val="000D1E44"/>
    <w:rsid w:val="000F07E0"/>
    <w:rsid w:val="000F1BA9"/>
    <w:rsid w:val="000F47AC"/>
    <w:rsid w:val="00111C2E"/>
    <w:rsid w:val="00147C6E"/>
    <w:rsid w:val="00167739"/>
    <w:rsid w:val="00177D3A"/>
    <w:rsid w:val="001874F1"/>
    <w:rsid w:val="001A7716"/>
    <w:rsid w:val="001C5DD9"/>
    <w:rsid w:val="001D0D14"/>
    <w:rsid w:val="001D0F4B"/>
    <w:rsid w:val="001E4A48"/>
    <w:rsid w:val="00204CEF"/>
    <w:rsid w:val="00206C46"/>
    <w:rsid w:val="00212B4E"/>
    <w:rsid w:val="00213867"/>
    <w:rsid w:val="0025766F"/>
    <w:rsid w:val="00266C12"/>
    <w:rsid w:val="00270B57"/>
    <w:rsid w:val="002778ED"/>
    <w:rsid w:val="002A1C28"/>
    <w:rsid w:val="002B61C9"/>
    <w:rsid w:val="002D75B3"/>
    <w:rsid w:val="003040D7"/>
    <w:rsid w:val="00311011"/>
    <w:rsid w:val="003621AA"/>
    <w:rsid w:val="00386345"/>
    <w:rsid w:val="00400F1F"/>
    <w:rsid w:val="00416A54"/>
    <w:rsid w:val="00423537"/>
    <w:rsid w:val="0047660C"/>
    <w:rsid w:val="00481752"/>
    <w:rsid w:val="00484104"/>
    <w:rsid w:val="00490076"/>
    <w:rsid w:val="004B1D3B"/>
    <w:rsid w:val="004B42B2"/>
    <w:rsid w:val="00516BB9"/>
    <w:rsid w:val="00517C40"/>
    <w:rsid w:val="005358AD"/>
    <w:rsid w:val="005403EC"/>
    <w:rsid w:val="005614CA"/>
    <w:rsid w:val="005644B3"/>
    <w:rsid w:val="0059236A"/>
    <w:rsid w:val="005B2C6C"/>
    <w:rsid w:val="005D3DC5"/>
    <w:rsid w:val="005E0913"/>
    <w:rsid w:val="005F1511"/>
    <w:rsid w:val="005F5B03"/>
    <w:rsid w:val="006008DA"/>
    <w:rsid w:val="00624E68"/>
    <w:rsid w:val="00624E9E"/>
    <w:rsid w:val="00630651"/>
    <w:rsid w:val="0065206A"/>
    <w:rsid w:val="00655037"/>
    <w:rsid w:val="00661D29"/>
    <w:rsid w:val="00687057"/>
    <w:rsid w:val="00695060"/>
    <w:rsid w:val="006B488E"/>
    <w:rsid w:val="006F1FAC"/>
    <w:rsid w:val="00705A08"/>
    <w:rsid w:val="00706EF8"/>
    <w:rsid w:val="007235FC"/>
    <w:rsid w:val="0073258D"/>
    <w:rsid w:val="00741D3C"/>
    <w:rsid w:val="00763C8B"/>
    <w:rsid w:val="007744D8"/>
    <w:rsid w:val="00790C77"/>
    <w:rsid w:val="007D5CB9"/>
    <w:rsid w:val="008070E6"/>
    <w:rsid w:val="0081361B"/>
    <w:rsid w:val="0085336D"/>
    <w:rsid w:val="00872D68"/>
    <w:rsid w:val="00892A97"/>
    <w:rsid w:val="00896AB0"/>
    <w:rsid w:val="00896D95"/>
    <w:rsid w:val="008B6080"/>
    <w:rsid w:val="008D5814"/>
    <w:rsid w:val="008D59BD"/>
    <w:rsid w:val="008E0243"/>
    <w:rsid w:val="009143AB"/>
    <w:rsid w:val="0091546E"/>
    <w:rsid w:val="0098759A"/>
    <w:rsid w:val="009A007E"/>
    <w:rsid w:val="009E07CD"/>
    <w:rsid w:val="00A134DF"/>
    <w:rsid w:val="00A654A7"/>
    <w:rsid w:val="00A737B8"/>
    <w:rsid w:val="00AB3E8E"/>
    <w:rsid w:val="00B2789A"/>
    <w:rsid w:val="00B70586"/>
    <w:rsid w:val="00B8254D"/>
    <w:rsid w:val="00BF3D28"/>
    <w:rsid w:val="00BF4711"/>
    <w:rsid w:val="00C017AE"/>
    <w:rsid w:val="00C173E6"/>
    <w:rsid w:val="00C30673"/>
    <w:rsid w:val="00C316B6"/>
    <w:rsid w:val="00C42BEB"/>
    <w:rsid w:val="00C47928"/>
    <w:rsid w:val="00C60A82"/>
    <w:rsid w:val="00D545D3"/>
    <w:rsid w:val="00D76881"/>
    <w:rsid w:val="00D76DBA"/>
    <w:rsid w:val="00D87DE3"/>
    <w:rsid w:val="00D91FFC"/>
    <w:rsid w:val="00DC0B87"/>
    <w:rsid w:val="00DD3D41"/>
    <w:rsid w:val="00DD559B"/>
    <w:rsid w:val="00E44E06"/>
    <w:rsid w:val="00E55B77"/>
    <w:rsid w:val="00E67F13"/>
    <w:rsid w:val="00E82FB8"/>
    <w:rsid w:val="00E865B5"/>
    <w:rsid w:val="00EC08B6"/>
    <w:rsid w:val="00F123D6"/>
    <w:rsid w:val="00F51E34"/>
    <w:rsid w:val="00F53D26"/>
    <w:rsid w:val="00F8260C"/>
    <w:rsid w:val="00F828ED"/>
    <w:rsid w:val="00FB581E"/>
    <w:rsid w:val="00FD11A9"/>
    <w:rsid w:val="00FF75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theme="minorBidi"/>
        <w:sz w:val="40"/>
        <w:szCs w:val="40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81E"/>
  </w:style>
  <w:style w:type="paragraph" w:styleId="1">
    <w:name w:val="heading 1"/>
    <w:basedOn w:val="a"/>
    <w:next w:val="a"/>
    <w:link w:val="10"/>
    <w:uiPriority w:val="9"/>
    <w:qFormat/>
    <w:rsid w:val="008D5814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72D68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872D68"/>
  </w:style>
  <w:style w:type="paragraph" w:customStyle="1" w:styleId="a5">
    <w:name w:val="А"/>
    <w:basedOn w:val="a"/>
    <w:qFormat/>
    <w:rsid w:val="00212B4E"/>
    <w:pPr>
      <w:spacing w:after="0" w:line="360" w:lineRule="auto"/>
      <w:ind w:firstLine="709"/>
      <w:contextualSpacing/>
      <w:jc w:val="both"/>
    </w:pPr>
    <w:rPr>
      <w:rFonts w:eastAsia="Times New Roman"/>
      <w:sz w:val="28"/>
      <w:szCs w:val="20"/>
      <w:lang w:eastAsia="en-US"/>
    </w:rPr>
  </w:style>
  <w:style w:type="paragraph" w:customStyle="1" w:styleId="a6">
    <w:name w:val="Обычный+Интервал"/>
    <w:basedOn w:val="a"/>
    <w:link w:val="a7"/>
    <w:rsid w:val="00A737B8"/>
    <w:pPr>
      <w:overflowPunct w:val="0"/>
      <w:spacing w:after="0" w:line="246" w:lineRule="exact"/>
      <w:ind w:firstLine="567"/>
      <w:jc w:val="both"/>
    </w:pPr>
    <w:rPr>
      <w:rFonts w:eastAsia="SimSun" w:cs="Times New Roman"/>
      <w:spacing w:val="-1"/>
      <w:szCs w:val="24"/>
      <w:lang w:eastAsia="zh-CN"/>
    </w:rPr>
  </w:style>
  <w:style w:type="character" w:customStyle="1" w:styleId="a7">
    <w:name w:val="Обычный+Интервал Знак"/>
    <w:basedOn w:val="a0"/>
    <w:link w:val="a6"/>
    <w:locked/>
    <w:rsid w:val="00A737B8"/>
    <w:rPr>
      <w:rFonts w:ascii="Times New Roman" w:eastAsia="SimSun" w:hAnsi="Times New Roman" w:cs="Times New Roman"/>
      <w:spacing w:val="-1"/>
      <w:szCs w:val="24"/>
      <w:lang w:eastAsia="zh-CN"/>
    </w:rPr>
  </w:style>
  <w:style w:type="character" w:customStyle="1" w:styleId="apple-style-span">
    <w:name w:val="apple-style-span"/>
    <w:basedOn w:val="a0"/>
    <w:rsid w:val="00A737B8"/>
    <w:rPr>
      <w:rFonts w:cs="Times New Roman"/>
    </w:rPr>
  </w:style>
  <w:style w:type="paragraph" w:customStyle="1" w:styleId="em-">
    <w:name w:val="em-абзац"/>
    <w:basedOn w:val="a"/>
    <w:uiPriority w:val="99"/>
    <w:rsid w:val="00A737B8"/>
    <w:pPr>
      <w:suppressAutoHyphens/>
      <w:spacing w:after="0" w:line="240" w:lineRule="auto"/>
      <w:ind w:firstLine="567"/>
      <w:jc w:val="both"/>
    </w:pPr>
    <w:rPr>
      <w:rFonts w:eastAsia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semiHidden/>
    <w:unhideWhenUsed/>
    <w:rsid w:val="00046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46D6D"/>
  </w:style>
  <w:style w:type="paragraph" w:styleId="aa">
    <w:name w:val="footer"/>
    <w:basedOn w:val="a"/>
    <w:link w:val="ab"/>
    <w:uiPriority w:val="99"/>
    <w:unhideWhenUsed/>
    <w:rsid w:val="00046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46D6D"/>
  </w:style>
  <w:style w:type="character" w:styleId="ac">
    <w:name w:val="line number"/>
    <w:basedOn w:val="a0"/>
    <w:uiPriority w:val="99"/>
    <w:semiHidden/>
    <w:unhideWhenUsed/>
    <w:rsid w:val="005614CA"/>
  </w:style>
  <w:style w:type="paragraph" w:styleId="ad">
    <w:name w:val="Normal (Web)"/>
    <w:basedOn w:val="a"/>
    <w:uiPriority w:val="99"/>
    <w:unhideWhenUsed/>
    <w:rsid w:val="00896D9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BF3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F3D28"/>
    <w:rPr>
      <w:rFonts w:ascii="Tahoma" w:hAnsi="Tahoma" w:cs="Tahoma"/>
      <w:sz w:val="16"/>
      <w:szCs w:val="16"/>
    </w:rPr>
  </w:style>
  <w:style w:type="character" w:customStyle="1" w:styleId="word">
    <w:name w:val="word"/>
    <w:basedOn w:val="a0"/>
    <w:rsid w:val="008B6080"/>
  </w:style>
  <w:style w:type="character" w:customStyle="1" w:styleId="10">
    <w:name w:val="Заголовок 1 Знак"/>
    <w:basedOn w:val="a0"/>
    <w:link w:val="1"/>
    <w:uiPriority w:val="9"/>
    <w:rsid w:val="008D58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40"/>
        <w:szCs w:val="40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81E"/>
  </w:style>
  <w:style w:type="paragraph" w:styleId="1">
    <w:name w:val="heading 1"/>
    <w:basedOn w:val="a"/>
    <w:next w:val="a"/>
    <w:link w:val="10"/>
    <w:uiPriority w:val="9"/>
    <w:qFormat/>
    <w:rsid w:val="008D5814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72D68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872D68"/>
  </w:style>
  <w:style w:type="paragraph" w:customStyle="1" w:styleId="a5">
    <w:name w:val="А"/>
    <w:basedOn w:val="a"/>
    <w:qFormat/>
    <w:rsid w:val="00212B4E"/>
    <w:pPr>
      <w:spacing w:after="0" w:line="360" w:lineRule="auto"/>
      <w:ind w:firstLine="709"/>
      <w:contextualSpacing/>
      <w:jc w:val="both"/>
    </w:pPr>
    <w:rPr>
      <w:rFonts w:eastAsia="Times New Roman"/>
      <w:sz w:val="28"/>
      <w:szCs w:val="20"/>
      <w:lang w:eastAsia="en-US"/>
    </w:rPr>
  </w:style>
  <w:style w:type="paragraph" w:customStyle="1" w:styleId="a6">
    <w:name w:val="Обычный+Интервал"/>
    <w:basedOn w:val="a"/>
    <w:link w:val="a7"/>
    <w:rsid w:val="00A737B8"/>
    <w:pPr>
      <w:overflowPunct w:val="0"/>
      <w:spacing w:after="0" w:line="246" w:lineRule="exact"/>
      <w:ind w:firstLine="567"/>
      <w:jc w:val="both"/>
    </w:pPr>
    <w:rPr>
      <w:rFonts w:eastAsia="SimSun" w:cs="Times New Roman"/>
      <w:spacing w:val="-1"/>
      <w:szCs w:val="24"/>
      <w:lang w:eastAsia="zh-CN"/>
    </w:rPr>
  </w:style>
  <w:style w:type="character" w:customStyle="1" w:styleId="a7">
    <w:name w:val="Обычный+Интервал Знак"/>
    <w:basedOn w:val="a0"/>
    <w:link w:val="a6"/>
    <w:locked/>
    <w:rsid w:val="00A737B8"/>
    <w:rPr>
      <w:rFonts w:ascii="Times New Roman" w:eastAsia="SimSun" w:hAnsi="Times New Roman" w:cs="Times New Roman"/>
      <w:spacing w:val="-1"/>
      <w:szCs w:val="24"/>
      <w:lang w:eastAsia="zh-CN"/>
    </w:rPr>
  </w:style>
  <w:style w:type="character" w:customStyle="1" w:styleId="apple-style-span">
    <w:name w:val="apple-style-span"/>
    <w:basedOn w:val="a0"/>
    <w:rsid w:val="00A737B8"/>
    <w:rPr>
      <w:rFonts w:cs="Times New Roman"/>
    </w:rPr>
  </w:style>
  <w:style w:type="paragraph" w:customStyle="1" w:styleId="em-">
    <w:name w:val="em-абзац"/>
    <w:basedOn w:val="a"/>
    <w:uiPriority w:val="99"/>
    <w:rsid w:val="00A737B8"/>
    <w:pPr>
      <w:suppressAutoHyphens/>
      <w:spacing w:after="0" w:line="240" w:lineRule="auto"/>
      <w:ind w:firstLine="567"/>
      <w:jc w:val="both"/>
    </w:pPr>
    <w:rPr>
      <w:rFonts w:eastAsia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semiHidden/>
    <w:unhideWhenUsed/>
    <w:rsid w:val="00046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46D6D"/>
  </w:style>
  <w:style w:type="paragraph" w:styleId="aa">
    <w:name w:val="footer"/>
    <w:basedOn w:val="a"/>
    <w:link w:val="ab"/>
    <w:uiPriority w:val="99"/>
    <w:unhideWhenUsed/>
    <w:rsid w:val="00046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46D6D"/>
  </w:style>
  <w:style w:type="character" w:styleId="ac">
    <w:name w:val="line number"/>
    <w:basedOn w:val="a0"/>
    <w:uiPriority w:val="99"/>
    <w:semiHidden/>
    <w:unhideWhenUsed/>
    <w:rsid w:val="005614CA"/>
  </w:style>
  <w:style w:type="paragraph" w:styleId="ad">
    <w:name w:val="Normal (Web)"/>
    <w:basedOn w:val="a"/>
    <w:uiPriority w:val="99"/>
    <w:unhideWhenUsed/>
    <w:rsid w:val="00896D9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BF3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F3D28"/>
    <w:rPr>
      <w:rFonts w:ascii="Tahoma" w:hAnsi="Tahoma" w:cs="Tahoma"/>
      <w:sz w:val="16"/>
      <w:szCs w:val="16"/>
    </w:rPr>
  </w:style>
  <w:style w:type="character" w:customStyle="1" w:styleId="word">
    <w:name w:val="word"/>
    <w:basedOn w:val="a0"/>
    <w:rsid w:val="008B6080"/>
  </w:style>
  <w:style w:type="character" w:customStyle="1" w:styleId="10">
    <w:name w:val="Заголовок 1 Знак"/>
    <w:basedOn w:val="a0"/>
    <w:link w:val="1"/>
    <w:uiPriority w:val="9"/>
    <w:rsid w:val="008D58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3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6148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4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1091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11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77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30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1189</Words>
  <Characters>6782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Влада</dc:creator>
  <cp:lastModifiedBy>Колледж ОмГПУ</cp:lastModifiedBy>
  <cp:revision>2</cp:revision>
  <dcterms:created xsi:type="dcterms:W3CDTF">2022-03-12T09:55:00Z</dcterms:created>
  <dcterms:modified xsi:type="dcterms:W3CDTF">2022-03-12T09:55:00Z</dcterms:modified>
</cp:coreProperties>
</file>