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62" w:rsidRDefault="00BE41D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Роль декоративно-прикладного творчества на развитие детей с ограниченными возможностями здоровья</w:t>
      </w:r>
    </w:p>
    <w:p w:rsidR="00536562" w:rsidRDefault="00536562">
      <w:pPr>
        <w:pStyle w:val="a8"/>
        <w:shd w:val="clear" w:color="auto" w:fill="FFFFFF"/>
        <w:spacing w:beforeAutospacing="0" w:after="0" w:afterAutospacing="0"/>
        <w:jc w:val="right"/>
        <w:rPr>
          <w:rStyle w:val="a3"/>
          <w:color w:val="000000"/>
          <w:shd w:val="clear" w:color="auto" w:fill="FFFFFF"/>
        </w:rPr>
      </w:pPr>
    </w:p>
    <w:p w:rsidR="00536562" w:rsidRDefault="00BE41D5">
      <w:pPr>
        <w:pStyle w:val="a8"/>
        <w:shd w:val="clear" w:color="auto" w:fill="FFFFFF"/>
        <w:spacing w:beforeAutospacing="0" w:after="0" w:afterAutospacing="0"/>
        <w:jc w:val="right"/>
        <w:rPr>
          <w:rStyle w:val="a3"/>
          <w:i/>
          <w:color w:val="000000"/>
          <w:shd w:val="clear" w:color="auto" w:fill="FFFFFF"/>
        </w:rPr>
      </w:pPr>
      <w:proofErr w:type="spellStart"/>
      <w:r>
        <w:rPr>
          <w:rStyle w:val="a3"/>
          <w:color w:val="000000"/>
          <w:shd w:val="clear" w:color="auto" w:fill="FFFFFF"/>
        </w:rPr>
        <w:t>Гененова</w:t>
      </w:r>
      <w:proofErr w:type="spellEnd"/>
      <w:r>
        <w:rPr>
          <w:rStyle w:val="a3"/>
          <w:color w:val="000000"/>
          <w:shd w:val="clear" w:color="auto" w:fill="FFFFFF"/>
        </w:rPr>
        <w:t xml:space="preserve"> </w:t>
      </w:r>
      <w:proofErr w:type="spellStart"/>
      <w:r>
        <w:rPr>
          <w:rStyle w:val="a3"/>
          <w:color w:val="000000"/>
          <w:shd w:val="clear" w:color="auto" w:fill="FFFFFF"/>
        </w:rPr>
        <w:t>Оюна</w:t>
      </w:r>
      <w:proofErr w:type="spellEnd"/>
      <w:r>
        <w:rPr>
          <w:rStyle w:val="a3"/>
          <w:color w:val="000000"/>
          <w:shd w:val="clear" w:color="auto" w:fill="FFFFFF"/>
        </w:rPr>
        <w:t xml:space="preserve"> Владимировна,</w:t>
      </w:r>
    </w:p>
    <w:p w:rsidR="00536562" w:rsidRDefault="00BE41D5">
      <w:pPr>
        <w:pStyle w:val="a8"/>
        <w:shd w:val="clear" w:color="auto" w:fill="FFFFFF"/>
        <w:spacing w:beforeAutospacing="0" w:after="0" w:afterAutospacing="0"/>
        <w:jc w:val="right"/>
        <w:rPr>
          <w:rStyle w:val="a3"/>
          <w:i/>
          <w:color w:val="000000"/>
          <w:shd w:val="clear" w:color="auto" w:fill="FFFFFF"/>
        </w:rPr>
      </w:pPr>
      <w:r>
        <w:rPr>
          <w:rStyle w:val="a3"/>
          <w:color w:val="000000"/>
          <w:shd w:val="clear" w:color="auto" w:fill="FFFFFF"/>
        </w:rPr>
        <w:t>МАУ ДО «ДТСР «</w:t>
      </w:r>
      <w:proofErr w:type="spellStart"/>
      <w:r>
        <w:rPr>
          <w:rStyle w:val="a3"/>
          <w:color w:val="000000"/>
          <w:shd w:val="clear" w:color="auto" w:fill="FFFFFF"/>
        </w:rPr>
        <w:t>Форус</w:t>
      </w:r>
      <w:proofErr w:type="spellEnd"/>
      <w:r>
        <w:rPr>
          <w:rStyle w:val="a3"/>
          <w:color w:val="000000"/>
          <w:shd w:val="clear" w:color="auto" w:fill="FFFFFF"/>
        </w:rPr>
        <w:t>» г</w:t>
      </w:r>
      <w:proofErr w:type="gramStart"/>
      <w:r>
        <w:rPr>
          <w:rStyle w:val="a3"/>
          <w:color w:val="000000"/>
          <w:shd w:val="clear" w:color="auto" w:fill="FFFFFF"/>
        </w:rPr>
        <w:t>.У</w:t>
      </w:r>
      <w:proofErr w:type="gramEnd"/>
      <w:r>
        <w:rPr>
          <w:rStyle w:val="a3"/>
          <w:color w:val="000000"/>
          <w:shd w:val="clear" w:color="auto" w:fill="FFFFFF"/>
        </w:rPr>
        <w:t>лан-Удэ»</w:t>
      </w:r>
    </w:p>
    <w:p w:rsidR="00536562" w:rsidRDefault="00BE41D5">
      <w:pPr>
        <w:spacing w:after="0" w:line="240" w:lineRule="auto"/>
        <w:ind w:firstLine="706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Style w:val="a3"/>
          <w:rFonts w:ascii="Times New Roman" w:hAnsi="Times New Roman" w:cs="Times New Roman"/>
          <w:color w:val="000000"/>
          <w:shd w:val="clear" w:color="auto" w:fill="FFFFFF"/>
        </w:rPr>
        <w:t>Педагог дополнительного образования</w:t>
      </w:r>
    </w:p>
    <w:p w:rsidR="00536562" w:rsidRDefault="00536562">
      <w:pPr>
        <w:spacing w:after="0" w:line="240" w:lineRule="auto"/>
        <w:ind w:firstLine="706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Федеральный государственный образовательный стандарт </w:t>
      </w:r>
      <w:r>
        <w:rPr>
          <w:color w:val="000000"/>
        </w:rPr>
        <w:t xml:space="preserve">образования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 xml:space="preserve"> с ОВЗ предполагает признание того, что развитие личности обучающихся с умственной отсталостью (интеллектуальными нарушениями) зависит от характера организации доступной им деятельности, в первую очередь, учебной.</w:t>
      </w:r>
      <w:r>
        <w:rPr>
          <w:rFonts w:ascii="Arial" w:hAnsi="Arial" w:cs="Arial"/>
          <w:color w:val="000000"/>
        </w:rPr>
        <w:t> </w:t>
      </w:r>
      <w:r>
        <w:rPr>
          <w:color w:val="000000"/>
        </w:rPr>
        <w:t>Все больше внимания</w:t>
      </w:r>
      <w:r>
        <w:rPr>
          <w:color w:val="000000"/>
        </w:rPr>
        <w:t xml:space="preserve"> уделяется становлению творческой личности, раскрытию потенциальных возможностей каждого ребенка. Этого можно достичь через использование педагогом занятий декоративно-прикладного творчества, ведь это прекрасная возможность для их продуктивной творческой д</w:t>
      </w:r>
      <w:r>
        <w:rPr>
          <w:color w:val="000000"/>
        </w:rPr>
        <w:t xml:space="preserve">еятельности и социального общения. Занятия декоративно-прикладным творчеством дают реальную возможность выбора ребенку с ОВЗ своего индивидуального образовательного пути, увеличивают пространство, в котором может развиваться личность ребенка, обеспечивает </w:t>
      </w:r>
      <w:r>
        <w:rPr>
          <w:color w:val="000000"/>
        </w:rPr>
        <w:t>ему “ситуацию успеха”.</w:t>
      </w:r>
    </w:p>
    <w:p w:rsidR="00536562" w:rsidRDefault="00BE41D5">
      <w:pPr>
        <w:pStyle w:val="a8"/>
        <w:spacing w:beforeAutospacing="0" w:after="0" w:afterAutospacing="0"/>
        <w:ind w:firstLine="706"/>
        <w:rPr>
          <w:color w:val="000000"/>
        </w:rPr>
      </w:pPr>
      <w:r>
        <w:rPr>
          <w:color w:val="000000"/>
        </w:rPr>
        <w:t>Творчество - это непременное условие успешной самореализации личности, позволяющее проявить себя в современном мире, в разнообразных жизненных ситуациях. И вовлекать детей в творческую деятельность нужно, и чем раньше, тем лучше.  Тв</w:t>
      </w:r>
      <w:r>
        <w:rPr>
          <w:color w:val="000000"/>
        </w:rPr>
        <w:t>орческая деятельность - это деятельность человека, которая создает нечто новое, все равно, будет ли это созидание творческой деятельностью, какой-нибудь вещью внешнего мира или известным построением ума или чувства, живущим или обнаруживающимся только в са</w:t>
      </w:r>
      <w:r>
        <w:rPr>
          <w:color w:val="000000"/>
        </w:rPr>
        <w:t xml:space="preserve">мом человеке. Вкладывая себя в творческую деятельность, человек изменяется, совершенствуется. Способность к творческой деятельности вызывает успех, который, в свою очередь, поддерживает интерес к процессу творчества. </w:t>
      </w:r>
    </w:p>
    <w:p w:rsidR="00536562" w:rsidRPr="004C7C7D" w:rsidRDefault="00BE41D5" w:rsidP="004C7C7D">
      <w:pPr>
        <w:pStyle w:val="a8"/>
        <w:spacing w:beforeAutospacing="0" w:after="0" w:afterAutospacing="0"/>
        <w:ind w:firstLine="706"/>
        <w:rPr>
          <w:color w:val="000000"/>
        </w:rPr>
      </w:pPr>
      <w:r>
        <w:rPr>
          <w:color w:val="000000"/>
        </w:rPr>
        <w:t>Творческая деятельность, оказывает бол</w:t>
      </w:r>
      <w:r>
        <w:rPr>
          <w:color w:val="000000"/>
        </w:rPr>
        <w:t xml:space="preserve">ьшое  значение в жизни детей с ограниченными возможностями здоровья. </w:t>
      </w:r>
      <w:r>
        <w:rPr>
          <w:color w:val="000000"/>
        </w:rPr>
        <w:t>В</w:t>
      </w:r>
      <w:r w:rsidR="004C7C7D">
        <w:rPr>
          <w:color w:val="000000"/>
        </w:rPr>
        <w:t xml:space="preserve"> этом</w:t>
      </w:r>
      <w:r>
        <w:rPr>
          <w:color w:val="000000"/>
        </w:rPr>
        <w:t xml:space="preserve"> </w:t>
      </w:r>
      <w:r w:rsidR="004C7C7D">
        <w:rPr>
          <w:color w:val="000000"/>
        </w:rPr>
        <w:t>процессе</w:t>
      </w:r>
      <w:r>
        <w:rPr>
          <w:color w:val="000000"/>
        </w:rPr>
        <w:t xml:space="preserve"> у ребенка с особыми потребностями  усиливается ощущение собственной личностной ценности, активно строятся индивидуальные социальные контакты, возникает</w:t>
      </w:r>
      <w:r>
        <w:rPr>
          <w:color w:val="000000"/>
        </w:rPr>
        <w:t xml:space="preserve"> чувство внутреннего контроля и порядка. Кроме этого, творчество помогает справиться с внутренними трудностями, негативными переживаниями, которые кажутся непреодолимыми для ребенка. Свои чувства и эм</w:t>
      </w:r>
      <w:r w:rsidR="004C7C7D">
        <w:rPr>
          <w:color w:val="000000"/>
        </w:rPr>
        <w:t>оции</w:t>
      </w:r>
      <w:r>
        <w:rPr>
          <w:color w:val="000000"/>
        </w:rPr>
        <w:t xml:space="preserve"> ребенку легче выразить </w:t>
      </w:r>
      <w:r>
        <w:rPr>
          <w:color w:val="000000"/>
        </w:rPr>
        <w:t>с помощью зрительных образов, чем вербально. Если ребенок робок и боязлив, не уверен в своих силах, для него очень полезно творчество, независимо от сюжета, творческая деятельность,  позволяет ребенку выйти из состояния зажатости.</w:t>
      </w:r>
    </w:p>
    <w:p w:rsidR="00536562" w:rsidRDefault="00BE41D5">
      <w:pPr>
        <w:pStyle w:val="a8"/>
        <w:spacing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 Дети с особенностями ра</w:t>
      </w:r>
      <w:r>
        <w:rPr>
          <w:color w:val="000000"/>
        </w:rPr>
        <w:t>звития имеют множество ограничений в различных видах деятельности. Они не самостоятельны и нуждаются в постоянном сопровождении взрослого. Они лишены широких контактов, возможности получать опыт от других сверстников, которые есть у обычного ребенка. Их мо</w:t>
      </w:r>
      <w:r>
        <w:rPr>
          <w:color w:val="000000"/>
        </w:rPr>
        <w:t>тивация к различным видам деятельности и возможности приобретения навыков сильно ограничены. Трудности в освоении окружающего мира приводят к возникновению эмоциональных проблем у таких детей (страх, тревожность и т. д.). Часто мир для них кажется пугающим</w:t>
      </w:r>
      <w:r w:rsidR="004C7C7D">
        <w:rPr>
          <w:color w:val="000000"/>
        </w:rPr>
        <w:t xml:space="preserve"> и опасным. Это становит</w:t>
      </w:r>
      <w:r>
        <w:rPr>
          <w:color w:val="000000"/>
        </w:rPr>
        <w:t>ся серьезным препятствием в развитии и дальнейшей социализации ребенка.</w:t>
      </w:r>
    </w:p>
    <w:p w:rsidR="00536562" w:rsidRDefault="00BE41D5">
      <w:pPr>
        <w:pStyle w:val="a8"/>
        <w:spacing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Роль творческой деятельности. Детское искусство носит экспрессивный характер – ребёнок изображает не то, что он видит, а то, что он чувствует. Поэтому работы д</w:t>
      </w:r>
      <w:r>
        <w:rPr>
          <w:color w:val="000000"/>
        </w:rPr>
        <w:t>етей субъективны и часто не понятны.  Работа с ребёнком – это процесс, который требует осторожности и деликатности.</w:t>
      </w:r>
    </w:p>
    <w:p w:rsidR="00536562" w:rsidRDefault="00BE41D5">
      <w:pPr>
        <w:pStyle w:val="a8"/>
        <w:spacing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Н. </w:t>
      </w:r>
      <w:proofErr w:type="spellStart"/>
      <w:r>
        <w:rPr>
          <w:color w:val="000000"/>
        </w:rPr>
        <w:t>Басина</w:t>
      </w:r>
      <w:proofErr w:type="spellEnd"/>
      <w:r>
        <w:rPr>
          <w:color w:val="000000"/>
        </w:rPr>
        <w:t>, О.Суслова считают, что «природа ребёнка и природа искусства во многом родственны, в первую очередь – чувственным аспектом познани</w:t>
      </w:r>
      <w:r>
        <w:rPr>
          <w:color w:val="000000"/>
        </w:rPr>
        <w:t xml:space="preserve">я». Поэтому наша цель помочь ребёнку обрести личностную свободу и научить владеть языком искусства как </w:t>
      </w:r>
      <w:r>
        <w:rPr>
          <w:color w:val="000000"/>
        </w:rPr>
        <w:lastRenderedPageBreak/>
        <w:t>средством чувственной и духовной ориентации в окружающем мире природы и человеческой культуры.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Н. П. </w:t>
      </w:r>
      <w:proofErr w:type="spellStart"/>
      <w:r>
        <w:rPr>
          <w:color w:val="000000"/>
        </w:rPr>
        <w:t>Сакулина</w:t>
      </w:r>
      <w:proofErr w:type="spellEnd"/>
      <w:r>
        <w:rPr>
          <w:color w:val="000000"/>
        </w:rPr>
        <w:t xml:space="preserve"> отмечала, что нужен и возможен поиск таких </w:t>
      </w:r>
      <w:r>
        <w:rPr>
          <w:color w:val="000000"/>
        </w:rPr>
        <w:t xml:space="preserve">путей взаимодействия, которые с одной стороны сохраняют преимущества детского творчества, а с другой </w:t>
      </w:r>
      <w:r w:rsidR="004C7C7D">
        <w:rPr>
          <w:color w:val="000000"/>
        </w:rPr>
        <w:t xml:space="preserve">- </w:t>
      </w:r>
      <w:r>
        <w:rPr>
          <w:color w:val="000000"/>
        </w:rPr>
        <w:t>помогут ребенку овладеть средствами самовыражения. Необходимо использовать разные техники: традиционные и нетрадиционные. Все необычное привлекает внимание</w:t>
      </w:r>
      <w:r>
        <w:rPr>
          <w:color w:val="000000"/>
        </w:rPr>
        <w:t xml:space="preserve"> детей, заставляет их удивляться.</w:t>
      </w:r>
    </w:p>
    <w:p w:rsidR="00536562" w:rsidRDefault="00BE41D5">
      <w:pPr>
        <w:pStyle w:val="a8"/>
        <w:shd w:val="clear" w:color="auto" w:fill="FFFFFF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Обучающиеся   имеют возможность проявлять и реализовывать свои творческие способности посредством занятий декоративно-прикладного творчества во внеурочной деятельности. Творчество - это откровение, это влияние на мир. </w:t>
      </w:r>
    </w:p>
    <w:p w:rsidR="00536562" w:rsidRDefault="00BE41D5">
      <w:pPr>
        <w:pStyle w:val="a8"/>
        <w:shd w:val="clear" w:color="auto" w:fill="FFFFFF"/>
        <w:spacing w:beforeAutospacing="0" w:after="0" w:afterAutospacing="0"/>
        <w:ind w:firstLine="706"/>
        <w:jc w:val="both"/>
        <w:rPr>
          <w:color w:val="000000"/>
        </w:rPr>
      </w:pPr>
      <w:r>
        <w:rPr>
          <w:b/>
          <w:bCs/>
          <w:color w:val="000000"/>
        </w:rPr>
        <w:t>Целью</w:t>
      </w:r>
      <w:r>
        <w:rPr>
          <w:color w:val="000000"/>
        </w:rPr>
        <w:t xml:space="preserve"> занятий декоративно-прикладного творчества стало не только дать навыки и приемы работы с разными материалами, </w:t>
      </w:r>
      <w:r>
        <w:rPr>
          <w:color w:val="000000"/>
        </w:rPr>
        <w:t>но и раскрепостить детей, придать  им  уверенность в своих силах.</w:t>
      </w:r>
    </w:p>
    <w:p w:rsidR="00536562" w:rsidRDefault="00536562">
      <w:pPr>
        <w:pStyle w:val="a8"/>
        <w:spacing w:beforeAutospacing="0" w:after="0" w:afterAutospacing="0"/>
        <w:ind w:firstLine="706"/>
        <w:rPr>
          <w:color w:val="C9211E"/>
        </w:rPr>
      </w:pP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Основной задачей</w:t>
      </w:r>
      <w:r>
        <w:rPr>
          <w:color w:val="000000"/>
        </w:rPr>
        <w:t xml:space="preserve"> занятий обучающихся декоративно - прикладным творчеством является воспитание эмоционально-положительного отношения к собственным поделкам, формирование навыков работы с </w:t>
      </w:r>
      <w:r>
        <w:rPr>
          <w:color w:val="000000"/>
        </w:rPr>
        <w:t>различными материалами.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процессе занятий развиваются:</w:t>
      </w:r>
    </w:p>
    <w:p w:rsidR="00536562" w:rsidRDefault="00BE41D5">
      <w:pPr>
        <w:pStyle w:val="a8"/>
        <w:numPr>
          <w:ilvl w:val="0"/>
          <w:numId w:val="1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восприятие,</w:t>
      </w:r>
    </w:p>
    <w:p w:rsidR="00536562" w:rsidRDefault="00BE41D5">
      <w:pPr>
        <w:pStyle w:val="a8"/>
        <w:numPr>
          <w:ilvl w:val="0"/>
          <w:numId w:val="1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мышление,</w:t>
      </w:r>
    </w:p>
    <w:p w:rsidR="00536562" w:rsidRDefault="00BE41D5">
      <w:pPr>
        <w:pStyle w:val="a8"/>
        <w:numPr>
          <w:ilvl w:val="0"/>
          <w:numId w:val="1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мелкая моторика (сила, амплитуда, скорость, точность движений рук),</w:t>
      </w:r>
    </w:p>
    <w:p w:rsidR="00536562" w:rsidRDefault="00BE41D5">
      <w:pPr>
        <w:pStyle w:val="a8"/>
        <w:numPr>
          <w:ilvl w:val="0"/>
          <w:numId w:val="1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зрительно-двигательная координация,</w:t>
      </w:r>
    </w:p>
    <w:p w:rsidR="00536562" w:rsidRDefault="00BE41D5">
      <w:pPr>
        <w:pStyle w:val="a8"/>
        <w:numPr>
          <w:ilvl w:val="0"/>
          <w:numId w:val="2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внимание,</w:t>
      </w:r>
    </w:p>
    <w:p w:rsidR="00536562" w:rsidRDefault="00BE41D5">
      <w:pPr>
        <w:pStyle w:val="a8"/>
        <w:numPr>
          <w:ilvl w:val="0"/>
          <w:numId w:val="2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память,</w:t>
      </w:r>
    </w:p>
    <w:p w:rsidR="00536562" w:rsidRDefault="00BE41D5">
      <w:pPr>
        <w:pStyle w:val="a8"/>
        <w:numPr>
          <w:ilvl w:val="0"/>
          <w:numId w:val="2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развивается речь,</w:t>
      </w:r>
    </w:p>
    <w:p w:rsidR="00536562" w:rsidRDefault="00BE41D5">
      <w:pPr>
        <w:pStyle w:val="a8"/>
        <w:numPr>
          <w:ilvl w:val="0"/>
          <w:numId w:val="2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обогащается словарный запас,</w:t>
      </w:r>
    </w:p>
    <w:p w:rsidR="00536562" w:rsidRDefault="00BE41D5">
      <w:pPr>
        <w:pStyle w:val="a8"/>
        <w:numPr>
          <w:ilvl w:val="0"/>
          <w:numId w:val="2"/>
        </w:numPr>
        <w:spacing w:beforeAutospacing="0" w:after="0" w:afterAutospacing="0"/>
        <w:ind w:left="45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формирует</w:t>
      </w:r>
      <w:r>
        <w:rPr>
          <w:color w:val="000000"/>
        </w:rPr>
        <w:t>ся грамматический строй речи.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Достижение единства представлений и трудовых </w:t>
      </w:r>
      <w:proofErr w:type="gramStart"/>
      <w:r>
        <w:rPr>
          <w:color w:val="000000"/>
        </w:rPr>
        <w:t>навыков</w:t>
      </w:r>
      <w:proofErr w:type="gramEnd"/>
      <w:r>
        <w:rPr>
          <w:color w:val="000000"/>
        </w:rPr>
        <w:t xml:space="preserve"> обучающихся необходимо, поскольку оно лежит в основе гармоничной социализации ребенка с проблемами в развитии.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На занятиях используются различные виды техник декоративно-при</w:t>
      </w:r>
      <w:r>
        <w:rPr>
          <w:color w:val="000000"/>
        </w:rPr>
        <w:t>кладного творчества:</w:t>
      </w:r>
    </w:p>
    <w:p w:rsidR="00536562" w:rsidRPr="00FA371F" w:rsidRDefault="004C7C7D" w:rsidP="00FA371F">
      <w:pPr>
        <w:pStyle w:val="a8"/>
        <w:numPr>
          <w:ilvl w:val="0"/>
          <w:numId w:val="7"/>
        </w:numPr>
        <w:spacing w:beforeAutospacing="0" w:after="0" w:afterAutospacing="0"/>
      </w:pPr>
      <w:r w:rsidRPr="00FA371F">
        <w:t>аппликация;</w:t>
      </w:r>
    </w:p>
    <w:p w:rsidR="00536562" w:rsidRPr="00FA371F" w:rsidRDefault="004C7C7D" w:rsidP="00FA371F">
      <w:pPr>
        <w:pStyle w:val="a8"/>
        <w:numPr>
          <w:ilvl w:val="0"/>
          <w:numId w:val="7"/>
        </w:numPr>
        <w:spacing w:beforeAutospacing="0" w:after="0" w:afterAutospacing="0"/>
      </w:pPr>
      <w:r w:rsidRPr="00FA371F">
        <w:t>торцевание;</w:t>
      </w:r>
    </w:p>
    <w:p w:rsidR="00536562" w:rsidRPr="00FA371F" w:rsidRDefault="00FA371F" w:rsidP="00FA371F">
      <w:pPr>
        <w:pStyle w:val="a8"/>
        <w:numPr>
          <w:ilvl w:val="0"/>
          <w:numId w:val="7"/>
        </w:numPr>
        <w:spacing w:beforeAutospacing="0" w:after="0" w:afterAutospacing="0"/>
      </w:pPr>
      <w:proofErr w:type="spellStart"/>
      <w:r w:rsidRPr="00FA371F">
        <w:t>бумагокручение</w:t>
      </w:r>
      <w:proofErr w:type="spellEnd"/>
      <w:r w:rsidR="004C7C7D" w:rsidRPr="00FA371F">
        <w:t>;</w:t>
      </w:r>
    </w:p>
    <w:p w:rsidR="00536562" w:rsidRPr="00FA371F" w:rsidRDefault="00FA371F" w:rsidP="00FA371F">
      <w:pPr>
        <w:pStyle w:val="a8"/>
        <w:numPr>
          <w:ilvl w:val="0"/>
          <w:numId w:val="7"/>
        </w:numPr>
        <w:spacing w:beforeAutospacing="0" w:after="0" w:afterAutospacing="0"/>
      </w:pPr>
      <w:r>
        <w:t>модульное оригами;</w:t>
      </w:r>
    </w:p>
    <w:p w:rsidR="00FA371F" w:rsidRDefault="00FA371F" w:rsidP="00FA371F">
      <w:pPr>
        <w:pStyle w:val="a8"/>
        <w:numPr>
          <w:ilvl w:val="0"/>
          <w:numId w:val="7"/>
        </w:numPr>
        <w:tabs>
          <w:tab w:val="left" w:pos="165"/>
        </w:tabs>
        <w:spacing w:beforeAutospacing="0" w:after="0" w:afterAutospacing="0"/>
      </w:pPr>
      <w:r w:rsidRPr="00FA371F">
        <w:t>изготовление цветов</w:t>
      </w:r>
    </w:p>
    <w:p w:rsidR="00536562" w:rsidRPr="00FA371F" w:rsidRDefault="00FA371F" w:rsidP="00FA371F">
      <w:pPr>
        <w:pStyle w:val="a8"/>
        <w:numPr>
          <w:ilvl w:val="0"/>
          <w:numId w:val="7"/>
        </w:numPr>
        <w:tabs>
          <w:tab w:val="left" w:pos="165"/>
        </w:tabs>
        <w:spacing w:beforeAutospacing="0" w:after="0" w:afterAutospacing="0"/>
      </w:pPr>
      <w:r>
        <w:t>изготовление сувениров из ниток</w:t>
      </w:r>
      <w:r w:rsidRPr="00FA371F">
        <w:t>;</w:t>
      </w:r>
    </w:p>
    <w:p w:rsidR="00536562" w:rsidRPr="00FA371F" w:rsidRDefault="00FA371F" w:rsidP="00FA371F">
      <w:pPr>
        <w:pStyle w:val="a8"/>
        <w:numPr>
          <w:ilvl w:val="0"/>
          <w:numId w:val="7"/>
        </w:numPr>
        <w:tabs>
          <w:tab w:val="left" w:pos="165"/>
        </w:tabs>
        <w:spacing w:beforeAutospacing="0" w:after="0" w:afterAutospacing="0"/>
      </w:pPr>
      <w:r w:rsidRPr="00FA371F">
        <w:t>работа с природным материалом;</w:t>
      </w:r>
    </w:p>
    <w:p w:rsidR="00FA371F" w:rsidRPr="00FA371F" w:rsidRDefault="00FA371F" w:rsidP="00FA371F">
      <w:pPr>
        <w:pStyle w:val="a8"/>
        <w:numPr>
          <w:ilvl w:val="0"/>
          <w:numId w:val="7"/>
        </w:numPr>
        <w:tabs>
          <w:tab w:val="left" w:pos="165"/>
        </w:tabs>
        <w:spacing w:beforeAutospacing="0" w:after="0" w:afterAutospacing="0"/>
      </w:pPr>
      <w:r w:rsidRPr="00FA371F">
        <w:t>работа с пластилином</w:t>
      </w:r>
      <w:r>
        <w:t>;</w:t>
      </w:r>
    </w:p>
    <w:p w:rsidR="00FA371F" w:rsidRPr="00FA371F" w:rsidRDefault="00FA371F" w:rsidP="00FA371F">
      <w:pPr>
        <w:pStyle w:val="a8"/>
        <w:numPr>
          <w:ilvl w:val="0"/>
          <w:numId w:val="7"/>
        </w:numPr>
        <w:tabs>
          <w:tab w:val="left" w:pos="165"/>
        </w:tabs>
        <w:spacing w:beforeAutospacing="0" w:after="0" w:afterAutospacing="0"/>
      </w:pPr>
      <w:r w:rsidRPr="00FA371F">
        <w:t>работа с солёным тестом</w:t>
      </w:r>
      <w:r>
        <w:t>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Творческая работа с разными художественными материалами и техникой стимулирует интерес </w:t>
      </w:r>
      <w:r>
        <w:rPr>
          <w:color w:val="000000"/>
        </w:rPr>
        <w:t>детей к  прикладному творчеству и  является необходимым условием формирования творческой личности ребенка.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ходе работы необходимо применять различные способы и приемы включения детей в творческую деятельность. Методы обучения различны – это рассказ, бесе</w:t>
      </w:r>
      <w:r>
        <w:rPr>
          <w:color w:val="000000"/>
        </w:rPr>
        <w:t>да, объяснение, рассматривание репродукций, самостоятельная практическая работа детей и т.д. С целью социализации детей в ходе занятия применяются различные дидактические игры, сюрпризные моменты и т.д. Занятия разрабатываются с учетом возрастных, психофиз</w:t>
      </w:r>
      <w:r>
        <w:rPr>
          <w:color w:val="000000"/>
        </w:rPr>
        <w:t>ических особенностей обучающихся, личностных качеств, индивидуальных особенностей детей с ОВЗ и нацелены на формирование способности личности к самопознанию, саморазвитию и самосовершенствованию.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Для развития творческих способностей используются нетрадицио</w:t>
      </w:r>
      <w:r>
        <w:rPr>
          <w:color w:val="000000"/>
        </w:rPr>
        <w:t>нные техники, они привлекательны своеобразной художественной выразительностью, содержат элементы новизны, активизируют индивидуальные способности детей, дают  неограниченные возможности для импровизации сочетания самых разных материалов. Творческие способн</w:t>
      </w:r>
      <w:r>
        <w:rPr>
          <w:color w:val="000000"/>
        </w:rPr>
        <w:t>ости можно и нужно расширять и совершенствовать с учетом возраста и интересов обучающихся, а также с учетом индивидуального подхода к развитию  творческих способностей каждого ребенка.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Работа  с новыми материалами  полезна, так как она снимает страх неудач</w:t>
      </w:r>
      <w:r>
        <w:rPr>
          <w:color w:val="000000"/>
        </w:rPr>
        <w:t>и, формирует  необходимые для творчества  качества: уверенность в себе, самоутверждение, самоуважение. Без самоуважения, самоутверждения, уверенности в себе нет места творчеству, нет возможности выдать что-то свое. Многогранная деятельность  детей на занят</w:t>
      </w:r>
      <w:r>
        <w:rPr>
          <w:color w:val="000000"/>
        </w:rPr>
        <w:t>иях прикладного творчества создает положительные эмоции. Дети активно включаются в творчество, создают интересные индивидуальные и коллективные работы.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Как показывает опыт, использование нетрадиционной техники выводит ребенка за привычные рамки прикладного</w:t>
      </w:r>
      <w:r>
        <w:rPr>
          <w:color w:val="000000"/>
        </w:rPr>
        <w:t xml:space="preserve"> творчества, пробуждает  в них интерес к самостоятельному творчеству, к эксперименту, раскрепощает, помогает  детям избавиться от комплекса «я не умею». Они начинают работать смелее, увереннее, независимо от степени  их способностей. Мнение, что  творческа</w:t>
      </w:r>
      <w:r>
        <w:rPr>
          <w:color w:val="000000"/>
        </w:rPr>
        <w:t>я деятельность доступна не всем, а только одаренным детям, теряет  обоснованность.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Бумага, картон – доступный для ребенка универсальный материал - нашел широкое применение в работе на наших занятиях в таких техниках как аппликация, бумажный туннель</w:t>
      </w:r>
      <w:r>
        <w:rPr>
          <w:color w:val="000000"/>
        </w:rPr>
        <w:t xml:space="preserve">, модульное оригами, торцевание, </w:t>
      </w:r>
      <w:proofErr w:type="spellStart"/>
      <w:r>
        <w:rPr>
          <w:color w:val="000000"/>
        </w:rPr>
        <w:t>квиллинг</w:t>
      </w:r>
      <w:proofErr w:type="spellEnd"/>
      <w:r>
        <w:rPr>
          <w:color w:val="000000"/>
        </w:rPr>
        <w:t xml:space="preserve">. Особенно привлекает обучающихся </w:t>
      </w:r>
      <w:r>
        <w:rPr>
          <w:color w:val="000000"/>
        </w:rPr>
        <w:t>возможность самим создать такие поделки, которые затем будут использованы в играх,</w:t>
      </w:r>
      <w:r>
        <w:rPr>
          <w:color w:val="000000"/>
        </w:rPr>
        <w:t xml:space="preserve"> в качестве подарков на день рождения, к праздникам. Детские ра</w:t>
      </w:r>
      <w:r>
        <w:rPr>
          <w:color w:val="000000"/>
        </w:rPr>
        <w:t>боты представляются на выставках.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Через различные действия с бумагой, картоном с применением разных способов и приемов, дети учатся эстетически осмысливать образы знакомых предметов, подчеркивать красоту и колоритность внешнего облика в преобразованной фор</w:t>
      </w:r>
      <w:r>
        <w:rPr>
          <w:color w:val="000000"/>
        </w:rPr>
        <w:t>ме.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Не менее интересна  аппликация из природного материала, создание композиций из сухих растений.  Большое разнообразие материала: шишки, ракушки, засушенные цветы, семена, крупа, камешки, орехи</w:t>
      </w:r>
      <w:r>
        <w:rPr>
          <w:color w:val="000000"/>
        </w:rPr>
        <w:t>, ветки деревьев, перья, скорлупа, мох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И</w:t>
      </w:r>
      <w:r>
        <w:rPr>
          <w:color w:val="000000"/>
        </w:rPr>
        <w:t>з всего этого можно сделать поделку. Аппликационная работа с растительным природным материалом оказывает свое воздействие на умственное развитие ребенка, на развитие его мышления и появления элементов творчества.</w:t>
      </w:r>
    </w:p>
    <w:p w:rsidR="00536562" w:rsidRDefault="00BE41D5">
      <w:pPr>
        <w:pStyle w:val="a8"/>
        <w:spacing w:beforeAutospacing="0" w:after="0" w:afterAutospacing="0"/>
        <w:ind w:firstLine="70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На </w:t>
      </w:r>
      <w:r>
        <w:rPr>
          <w:color w:val="000000"/>
        </w:rPr>
        <w:t xml:space="preserve">первый взгляд освоение данных техник с детьми ОВЗ кажется невозможным, но огромное желание прикоснуться к </w:t>
      </w:r>
      <w:proofErr w:type="gramStart"/>
      <w:r>
        <w:rPr>
          <w:color w:val="000000"/>
        </w:rPr>
        <w:t>прекрасному</w:t>
      </w:r>
      <w:proofErr w:type="gramEnd"/>
      <w:r>
        <w:rPr>
          <w:color w:val="000000"/>
        </w:rPr>
        <w:t>, помогают им в обучении. В результате повышается самооценка, развиваются творческие способности, прививается интерес к труду, создаются не</w:t>
      </w:r>
      <w:r>
        <w:rPr>
          <w:color w:val="000000"/>
        </w:rPr>
        <w:t>обходимые условия для успешной адаптации детей в социуме.</w:t>
      </w:r>
    </w:p>
    <w:p w:rsidR="00536562" w:rsidRDefault="00BE41D5">
      <w:pPr>
        <w:spacing w:after="0" w:line="240" w:lineRule="auto"/>
        <w:ind w:firstLine="706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Главная проблема детей с ОВЗ заключается в нарушении связи с миром, в ограниченной мобильности, бедности контактов со сверстниками и взрослыми, но они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способны и талантливы, как и обычные 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нуждаются лишь в том, чтобы им дали возможность проявить себя и оказали поддержку. Перед педагогами все чаще встает вопрос: как помочь детям познать свое Я, раскрыть его и войти в мир взрослых, полноценно существовать и взаимодействовать в нем? Поиск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редств, методов, путей помощи таким детям является актуальной проблемой современной педагогики.</w:t>
      </w:r>
    </w:p>
    <w:p w:rsidR="00536562" w:rsidRDefault="00BE41D5">
      <w:pPr>
        <w:spacing w:after="0" w:line="240" w:lineRule="auto"/>
        <w:ind w:firstLine="706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Развивать заложенную в каждом ребенке творческую активность, воспитывать необходимые для этого качества - значит создавать педагогические условия, которые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будут способствовать этому процессу.</w:t>
      </w:r>
    </w:p>
    <w:p w:rsidR="00536562" w:rsidRDefault="00536562"/>
    <w:sectPr w:rsidR="00536562" w:rsidSect="0053656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6028E"/>
    <w:multiLevelType w:val="hybridMultilevel"/>
    <w:tmpl w:val="3F1EE514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>
    <w:nsid w:val="21D64114"/>
    <w:multiLevelType w:val="hybridMultilevel"/>
    <w:tmpl w:val="C4022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D3A10"/>
    <w:multiLevelType w:val="multilevel"/>
    <w:tmpl w:val="6D0AA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941C9C"/>
    <w:multiLevelType w:val="multilevel"/>
    <w:tmpl w:val="9992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A3793E"/>
    <w:multiLevelType w:val="multilevel"/>
    <w:tmpl w:val="FE92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D6BBD"/>
    <w:multiLevelType w:val="hybridMultilevel"/>
    <w:tmpl w:val="F0FC8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D6402"/>
    <w:multiLevelType w:val="multilevel"/>
    <w:tmpl w:val="CFFC9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compat>
    <w:useFELayout/>
  </w:compat>
  <w:rsids>
    <w:rsidRoot w:val="00536562"/>
    <w:rsid w:val="004C7C7D"/>
    <w:rsid w:val="00536562"/>
    <w:rsid w:val="00BE41D5"/>
    <w:rsid w:val="00FA3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5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link w:val="1"/>
    <w:uiPriority w:val="9"/>
    <w:qFormat/>
    <w:rsid w:val="00CE2AA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1">
    <w:name w:val="Заголовок 1 Знак"/>
    <w:basedOn w:val="a0"/>
    <w:link w:val="Heading1"/>
    <w:uiPriority w:val="9"/>
    <w:qFormat/>
    <w:rsid w:val="00CE2AA4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a3">
    <w:name w:val="Strong"/>
    <w:basedOn w:val="a0"/>
    <w:uiPriority w:val="22"/>
    <w:qFormat/>
    <w:rsid w:val="005C09F1"/>
    <w:rPr>
      <w:b/>
      <w:bCs/>
    </w:rPr>
  </w:style>
  <w:style w:type="paragraph" w:customStyle="1" w:styleId="a4">
    <w:name w:val="Заголовок"/>
    <w:basedOn w:val="a"/>
    <w:next w:val="a5"/>
    <w:qFormat/>
    <w:rsid w:val="0053656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536562"/>
    <w:pPr>
      <w:spacing w:after="140"/>
    </w:pPr>
  </w:style>
  <w:style w:type="paragraph" w:styleId="a6">
    <w:name w:val="List"/>
    <w:basedOn w:val="a5"/>
    <w:rsid w:val="00536562"/>
    <w:rPr>
      <w:rFonts w:cs="Arial"/>
    </w:rPr>
  </w:style>
  <w:style w:type="paragraph" w:customStyle="1" w:styleId="Caption">
    <w:name w:val="Caption"/>
    <w:basedOn w:val="a"/>
    <w:qFormat/>
    <w:rsid w:val="0053656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536562"/>
    <w:pPr>
      <w:suppressLineNumbers/>
    </w:pPr>
    <w:rPr>
      <w:rFonts w:cs="Arial"/>
    </w:rPr>
  </w:style>
  <w:style w:type="paragraph" w:styleId="a8">
    <w:name w:val="Normal (Web)"/>
    <w:basedOn w:val="a"/>
    <w:uiPriority w:val="99"/>
    <w:unhideWhenUsed/>
    <w:qFormat/>
    <w:rsid w:val="00CE2AA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dc:description/>
  <cp:lastModifiedBy>Admin</cp:lastModifiedBy>
  <cp:revision>5</cp:revision>
  <dcterms:created xsi:type="dcterms:W3CDTF">2022-06-23T06:33:00Z</dcterms:created>
  <dcterms:modified xsi:type="dcterms:W3CDTF">2022-07-29T14:29:00Z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