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EC7" w:rsidRDefault="002E0EC7" w:rsidP="002E0EC7"/>
    <w:p w:rsidR="000002ED" w:rsidRPr="000002ED" w:rsidRDefault="003B6F50" w:rsidP="0014648C">
      <w:pPr>
        <w:ind w:left="6372"/>
      </w:pPr>
      <w:r>
        <w:tab/>
      </w:r>
      <w:r>
        <w:tab/>
      </w:r>
      <w:r>
        <w:tab/>
      </w:r>
    </w:p>
    <w:p w:rsidR="002E0EC7" w:rsidRPr="000B096D" w:rsidRDefault="001E28B8" w:rsidP="00637705">
      <w:pPr>
        <w:jc w:val="center"/>
        <w:rPr>
          <w:rFonts w:ascii="Times New Roman" w:hAnsi="Times New Roman" w:cs="Times New Roman"/>
          <w:i/>
          <w:sz w:val="24"/>
          <w:szCs w:val="24"/>
        </w:rPr>
      </w:pPr>
      <w:r w:rsidRPr="000B096D">
        <w:rPr>
          <w:rFonts w:ascii="Times New Roman" w:hAnsi="Times New Roman" w:cs="Times New Roman"/>
          <w:i/>
          <w:sz w:val="24"/>
          <w:szCs w:val="24"/>
        </w:rPr>
        <w:t>Нестандартные формы уроков в рамках ФГОС</w:t>
      </w:r>
    </w:p>
    <w:p w:rsidR="002E0EC7" w:rsidRPr="000B096D" w:rsidRDefault="002E0EC7" w:rsidP="002E0EC7">
      <w:pPr>
        <w:rPr>
          <w:rFonts w:ascii="Times New Roman" w:hAnsi="Times New Roman" w:cs="Times New Roman"/>
          <w:i/>
          <w:sz w:val="24"/>
          <w:szCs w:val="24"/>
        </w:rPr>
      </w:pPr>
    </w:p>
    <w:p w:rsidR="007174DC" w:rsidRPr="000B096D" w:rsidRDefault="002E0EC7" w:rsidP="001E28B8">
      <w:pPr>
        <w:pStyle w:val="a3"/>
        <w:shd w:val="clear" w:color="auto" w:fill="FFFFFF"/>
        <w:spacing w:before="0" w:beforeAutospacing="0" w:after="120" w:afterAutospacing="0" w:line="240" w:lineRule="atLeast"/>
        <w:rPr>
          <w:color w:val="333333"/>
        </w:rPr>
      </w:pPr>
      <w:r w:rsidRPr="000B096D">
        <w:t xml:space="preserve"> </w:t>
      </w:r>
      <w:r w:rsidR="007174DC" w:rsidRPr="000B096D">
        <w:rPr>
          <w:rStyle w:val="ae"/>
          <w:color w:val="333333"/>
        </w:rPr>
        <w:t xml:space="preserve">Цель обучения </w:t>
      </w:r>
      <w:r w:rsidR="006453EA" w:rsidRPr="000B096D">
        <w:rPr>
          <w:rStyle w:val="ae"/>
          <w:color w:val="333333"/>
        </w:rPr>
        <w:t xml:space="preserve"> </w:t>
      </w:r>
      <w:r w:rsidR="007174DC" w:rsidRPr="000B096D">
        <w:rPr>
          <w:rStyle w:val="ae"/>
          <w:color w:val="333333"/>
        </w:rPr>
        <w:t>ребёнка состоит в том,</w:t>
      </w:r>
      <w:r w:rsidR="007174DC" w:rsidRPr="000B096D">
        <w:rPr>
          <w:i/>
          <w:iCs/>
          <w:color w:val="333333"/>
        </w:rPr>
        <w:br/>
      </w:r>
      <w:r w:rsidR="007174DC" w:rsidRPr="000B096D">
        <w:rPr>
          <w:rStyle w:val="ae"/>
          <w:color w:val="333333"/>
        </w:rPr>
        <w:t>чтобы сделать его способным развиваться</w:t>
      </w:r>
      <w:r w:rsidR="007174DC" w:rsidRPr="000B096D">
        <w:rPr>
          <w:i/>
          <w:iCs/>
          <w:color w:val="333333"/>
        </w:rPr>
        <w:br/>
      </w:r>
      <w:r w:rsidR="007174DC" w:rsidRPr="000B096D">
        <w:rPr>
          <w:rStyle w:val="ae"/>
          <w:color w:val="333333"/>
        </w:rPr>
        <w:t>дальше без помощи учителя.</w:t>
      </w:r>
    </w:p>
    <w:p w:rsidR="007174DC" w:rsidRPr="000B096D" w:rsidRDefault="007174DC" w:rsidP="007174DC">
      <w:pPr>
        <w:pStyle w:val="a3"/>
        <w:shd w:val="clear" w:color="auto" w:fill="FFFFFF"/>
        <w:spacing w:before="0" w:beforeAutospacing="0" w:after="120" w:afterAutospacing="0" w:line="240" w:lineRule="atLeast"/>
        <w:jc w:val="right"/>
        <w:rPr>
          <w:color w:val="333333"/>
        </w:rPr>
      </w:pPr>
      <w:r w:rsidRPr="000B096D">
        <w:rPr>
          <w:color w:val="333333"/>
        </w:rPr>
        <w:t>Элберт Хаббард</w:t>
      </w:r>
    </w:p>
    <w:p w:rsidR="00636053" w:rsidRPr="000B096D" w:rsidRDefault="00636053" w:rsidP="002E0EC7">
      <w:pPr>
        <w:tabs>
          <w:tab w:val="left" w:pos="6525"/>
        </w:tabs>
        <w:rPr>
          <w:rFonts w:ascii="Times New Roman" w:hAnsi="Times New Roman" w:cs="Times New Roman"/>
          <w:sz w:val="24"/>
          <w:szCs w:val="24"/>
        </w:rPr>
      </w:pPr>
    </w:p>
    <w:p w:rsidR="0086441F" w:rsidRPr="000B096D" w:rsidRDefault="002E0EC7" w:rsidP="00751B53">
      <w:pPr>
        <w:pStyle w:val="1"/>
        <w:rPr>
          <w:rFonts w:ascii="Times New Roman" w:hAnsi="Times New Roman" w:cs="Times New Roman"/>
          <w:color w:val="333333"/>
          <w:sz w:val="24"/>
          <w:szCs w:val="24"/>
        </w:rPr>
      </w:pPr>
      <w:r w:rsidRPr="000B096D">
        <w:rPr>
          <w:rFonts w:ascii="Times New Roman" w:hAnsi="Times New Roman" w:cs="Times New Roman"/>
          <w:sz w:val="24"/>
          <w:szCs w:val="24"/>
        </w:rPr>
        <w:t xml:space="preserve">  </w:t>
      </w:r>
      <w:r w:rsidRPr="000B096D">
        <w:rPr>
          <w:rFonts w:ascii="Times New Roman" w:hAnsi="Times New Roman" w:cs="Times New Roman"/>
          <w:sz w:val="24"/>
          <w:szCs w:val="24"/>
        </w:rPr>
        <w:tab/>
      </w:r>
    </w:p>
    <w:p w:rsidR="00184DD3" w:rsidRPr="000B096D" w:rsidRDefault="00184DD3" w:rsidP="00622CCC">
      <w:pPr>
        <w:pStyle w:val="a3"/>
        <w:shd w:val="clear" w:color="auto" w:fill="FFFFFF"/>
        <w:spacing w:before="0" w:beforeAutospacing="0" w:after="120" w:afterAutospacing="0" w:line="360" w:lineRule="auto"/>
        <w:ind w:left="360"/>
        <w:jc w:val="both"/>
        <w:rPr>
          <w:color w:val="333333"/>
        </w:rPr>
      </w:pPr>
    </w:p>
    <w:p w:rsidR="000C7AE6" w:rsidRPr="000B096D" w:rsidRDefault="000C7AE6" w:rsidP="00DB1E25">
      <w:pPr>
        <w:pStyle w:val="a3"/>
        <w:shd w:val="clear" w:color="auto" w:fill="FFFFFF"/>
        <w:spacing w:before="0" w:beforeAutospacing="0" w:after="120" w:afterAutospacing="0" w:line="360" w:lineRule="auto"/>
        <w:ind w:firstLine="708"/>
        <w:jc w:val="both"/>
        <w:rPr>
          <w:color w:val="333333"/>
        </w:rPr>
      </w:pPr>
      <w:r w:rsidRPr="000B096D">
        <w:rPr>
          <w:color w:val="333333"/>
        </w:rPr>
        <w:t>Психологи утверждают, что познавательная активность школьника - качество неврожденное и непостоянное, она динамически развивается, может прогрессировать и регрессировать под воздействием семьи, школы, труда и других социальных факторов. Действия учителя, которые побуждают школьников к старательному учению, способствуют созд</w:t>
      </w:r>
      <w:r w:rsidR="0041072E" w:rsidRPr="000B096D">
        <w:rPr>
          <w:color w:val="333333"/>
        </w:rPr>
        <w:t>анию положительного</w:t>
      </w:r>
      <w:r w:rsidR="0041072E" w:rsidRPr="000B096D">
        <w:rPr>
          <w:color w:val="333333"/>
        </w:rPr>
        <w:tab/>
      </w:r>
      <w:r w:rsidR="00DB1E25" w:rsidRPr="000B096D">
        <w:rPr>
          <w:color w:val="333333"/>
        </w:rPr>
        <w:t xml:space="preserve">отношения </w:t>
      </w:r>
      <w:r w:rsidRPr="000B096D">
        <w:rPr>
          <w:color w:val="333333"/>
        </w:rPr>
        <w:t>учебе.</w:t>
      </w:r>
      <w:r w:rsidR="00DB1E25" w:rsidRPr="000B096D">
        <w:rPr>
          <w:color w:val="333333"/>
        </w:rPr>
        <w:t xml:space="preserve"> </w:t>
      </w:r>
      <w:r w:rsidRPr="000B096D">
        <w:rPr>
          <w:color w:val="333333"/>
        </w:rPr>
        <w:t xml:space="preserve"> Единственной формой обучения в школе является урок.</w:t>
      </w:r>
    </w:p>
    <w:p w:rsidR="000C7AE6" w:rsidRPr="000B096D" w:rsidRDefault="000C7AE6" w:rsidP="00DB1E25">
      <w:pPr>
        <w:pStyle w:val="a3"/>
        <w:shd w:val="clear" w:color="auto" w:fill="FFFFFF"/>
        <w:spacing w:before="0" w:beforeAutospacing="0" w:after="120" w:afterAutospacing="0" w:line="360" w:lineRule="auto"/>
        <w:ind w:firstLine="708"/>
        <w:jc w:val="both"/>
        <w:rPr>
          <w:color w:val="000000"/>
          <w:shd w:val="clear" w:color="auto" w:fill="FFFFFF"/>
        </w:rPr>
      </w:pPr>
      <w:r w:rsidRPr="000B096D">
        <w:rPr>
          <w:b/>
          <w:color w:val="333333"/>
        </w:rPr>
        <w:t>Урок</w:t>
      </w:r>
      <w:r w:rsidRPr="000B096D">
        <w:rPr>
          <w:color w:val="333333"/>
        </w:rPr>
        <w:t xml:space="preserve"> - это форма организации обучения, живая и гармоничная часть педагогического процесса. Любой урок должен органически вписываться в систему работы учителя. Каждый урок должен осуществлять какую-то конкретную часть общих задач обучения. В то же время урок должен отличаться целостностью и завершенностью, выполнять конкретные задачи и давать реальные результаты. Как традиционный, классический, так и нетрадиционный уроки должны являться конкретным </w:t>
      </w:r>
      <w:r w:rsidRPr="000B096D">
        <w:rPr>
          <w:b/>
          <w:color w:val="333333"/>
        </w:rPr>
        <w:t xml:space="preserve">воплощением </w:t>
      </w:r>
      <w:r w:rsidRPr="000B096D">
        <w:rPr>
          <w:color w:val="333333"/>
        </w:rPr>
        <w:t xml:space="preserve">и </w:t>
      </w:r>
      <w:r w:rsidRPr="000B096D">
        <w:rPr>
          <w:b/>
          <w:color w:val="333333"/>
        </w:rPr>
        <w:t>выражением</w:t>
      </w:r>
      <w:r w:rsidRPr="000B096D">
        <w:rPr>
          <w:color w:val="333333"/>
        </w:rPr>
        <w:t xml:space="preserve"> той или иной методической концепции, практической пробой, определяющей ее правомерность и эффективность. И одновременно урок - это показатель производительности труда учителя и учащихся. Конечно же, степень активности на ур</w:t>
      </w:r>
      <w:r w:rsidR="00A124E9" w:rsidRPr="000B096D">
        <w:rPr>
          <w:color w:val="333333"/>
        </w:rPr>
        <w:t>оке во многом зависит от самого</w:t>
      </w:r>
      <w:r w:rsidR="00A124E9" w:rsidRPr="000B096D">
        <w:rPr>
          <w:color w:val="333333"/>
        </w:rPr>
        <w:tab/>
      </w:r>
      <w:r w:rsidRPr="000B096D">
        <w:rPr>
          <w:color w:val="333333"/>
        </w:rPr>
        <w:t>ученика.</w:t>
      </w:r>
      <w:r w:rsidR="00D622C5" w:rsidRPr="000B096D">
        <w:rPr>
          <w:color w:val="000000"/>
        </w:rPr>
        <w:t xml:space="preserve"> </w:t>
      </w:r>
      <w:r w:rsidR="00DB1E25" w:rsidRPr="000B096D">
        <w:rPr>
          <w:color w:val="000000"/>
        </w:rPr>
        <w:t xml:space="preserve">               </w:t>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B1E25" w:rsidRPr="000B096D">
        <w:rPr>
          <w:color w:val="000000"/>
        </w:rPr>
        <w:tab/>
      </w:r>
      <w:r w:rsidR="00D622C5" w:rsidRPr="000B096D">
        <w:rPr>
          <w:color w:val="000000"/>
          <w:shd w:val="clear" w:color="auto" w:fill="FFFFFF"/>
        </w:rPr>
        <w:t>Поиски новых методов и форм организации обучения, которые обусловлены требованиями современного общества к школе, породили новый термин в методике обучения - «современный у</w:t>
      </w:r>
      <w:r w:rsidR="00A124E9" w:rsidRPr="000B096D">
        <w:rPr>
          <w:color w:val="000000"/>
          <w:shd w:val="clear" w:color="auto" w:fill="FFFFFF"/>
        </w:rPr>
        <w:t>рок», который противопоставляют</w:t>
      </w:r>
      <w:r w:rsidR="00A124E9" w:rsidRPr="000B096D">
        <w:rPr>
          <w:color w:val="000000"/>
          <w:shd w:val="clear" w:color="auto" w:fill="FFFFFF"/>
        </w:rPr>
        <w:tab/>
        <w:t>традиционному</w:t>
      </w:r>
      <w:r w:rsidR="00A124E9" w:rsidRPr="000B096D">
        <w:rPr>
          <w:color w:val="000000"/>
          <w:shd w:val="clear" w:color="auto" w:fill="FFFFFF"/>
        </w:rPr>
        <w:tab/>
      </w:r>
      <w:r w:rsidR="00D622C5" w:rsidRPr="000B096D">
        <w:rPr>
          <w:color w:val="000000"/>
          <w:shd w:val="clear" w:color="auto" w:fill="FFFFFF"/>
        </w:rPr>
        <w:t>уроку.</w:t>
      </w:r>
      <w:r w:rsidR="00D622C5" w:rsidRPr="000B096D">
        <w:rPr>
          <w:color w:val="000000"/>
        </w:rPr>
        <w:br/>
      </w:r>
      <w:r w:rsidR="00DB1E25" w:rsidRPr="000B096D">
        <w:rPr>
          <w:color w:val="000000"/>
          <w:shd w:val="clear" w:color="auto" w:fill="FFFFFF"/>
        </w:rPr>
        <w:t xml:space="preserve">         </w:t>
      </w:r>
      <w:r w:rsidR="00D622C5" w:rsidRPr="000B096D">
        <w:rPr>
          <w:color w:val="000000"/>
          <w:shd w:val="clear" w:color="auto" w:fill="FFFFFF"/>
        </w:rPr>
        <w:t xml:space="preserve">Современный урок – неотъемлемая часть всей жизнедеятельности школьников, так как именно на уроке ученик больше всего познает, на уроке происходят его воспитание, развитие, раскрывается его индивидуальность, складываются интересы, формируется </w:t>
      </w:r>
      <w:r w:rsidR="00D622C5" w:rsidRPr="000B096D">
        <w:rPr>
          <w:color w:val="000000"/>
          <w:shd w:val="clear" w:color="auto" w:fill="FFFFFF"/>
        </w:rPr>
        <w:lastRenderedPageBreak/>
        <w:t>личность.</w:t>
      </w:r>
      <w:r w:rsidR="00D622C5" w:rsidRPr="000B096D">
        <w:rPr>
          <w:rStyle w:val="apple-converted-space"/>
          <w:rFonts w:eastAsiaTheme="majorEastAsia"/>
          <w:color w:val="000000"/>
          <w:shd w:val="clear" w:color="auto" w:fill="FFFFFF"/>
        </w:rPr>
        <w:t> </w:t>
      </w:r>
      <w:r w:rsidR="00D622C5" w:rsidRPr="000B096D">
        <w:rPr>
          <w:color w:val="000000"/>
        </w:rPr>
        <w:br/>
      </w:r>
      <w:r w:rsidR="00D622C5" w:rsidRPr="000B096D">
        <w:rPr>
          <w:color w:val="000000"/>
          <w:shd w:val="clear" w:color="auto" w:fill="FFFFFF"/>
        </w:rPr>
        <w:t xml:space="preserve">Урок </w:t>
      </w:r>
      <w:r w:rsidR="00D622C5" w:rsidRPr="000B096D">
        <w:rPr>
          <w:b/>
          <w:color w:val="000000"/>
          <w:shd w:val="clear" w:color="auto" w:fill="FFFFFF"/>
        </w:rPr>
        <w:t xml:space="preserve">нельзя </w:t>
      </w:r>
      <w:r w:rsidR="00D622C5" w:rsidRPr="000B096D">
        <w:rPr>
          <w:color w:val="000000"/>
          <w:shd w:val="clear" w:color="auto" w:fill="FFFFFF"/>
        </w:rPr>
        <w:t xml:space="preserve">рассматривать только как форму передачи содержания образования, его надо оценивать как источник </w:t>
      </w:r>
      <w:r w:rsidR="00D622C5" w:rsidRPr="000B096D">
        <w:rPr>
          <w:b/>
          <w:color w:val="000000"/>
          <w:shd w:val="clear" w:color="auto" w:fill="FFFFFF"/>
        </w:rPr>
        <w:t>развития</w:t>
      </w:r>
      <w:r w:rsidR="00D622C5" w:rsidRPr="000B096D">
        <w:rPr>
          <w:color w:val="000000"/>
          <w:shd w:val="clear" w:color="auto" w:fill="FFFFFF"/>
        </w:rPr>
        <w:t xml:space="preserve"> школьников, </w:t>
      </w:r>
      <w:r w:rsidR="00D622C5" w:rsidRPr="000B096D">
        <w:rPr>
          <w:b/>
          <w:color w:val="000000"/>
          <w:shd w:val="clear" w:color="auto" w:fill="FFFFFF"/>
        </w:rPr>
        <w:t>раскрытия</w:t>
      </w:r>
      <w:r w:rsidR="00D622C5" w:rsidRPr="000B096D">
        <w:rPr>
          <w:color w:val="000000"/>
          <w:shd w:val="clear" w:color="auto" w:fill="FFFFFF"/>
        </w:rPr>
        <w:t xml:space="preserve"> их познавательных сил и возможностей, которые проявляются при рациональной организации совместной деятельности учителя и учащихся.</w:t>
      </w:r>
      <w:r w:rsidR="00D622C5" w:rsidRPr="000B096D">
        <w:rPr>
          <w:rStyle w:val="apple-converted-space"/>
          <w:rFonts w:eastAsiaTheme="majorEastAsia"/>
          <w:color w:val="000000"/>
          <w:shd w:val="clear" w:color="auto" w:fill="FFFFFF"/>
        </w:rPr>
        <w:t> </w:t>
      </w:r>
    </w:p>
    <w:p w:rsidR="000C7AE6" w:rsidRPr="000B096D" w:rsidRDefault="000C7AE6" w:rsidP="00BB0D1C">
      <w:pPr>
        <w:pStyle w:val="a3"/>
        <w:shd w:val="clear" w:color="auto" w:fill="FFFFFF"/>
        <w:spacing w:before="0" w:beforeAutospacing="0" w:after="120" w:afterAutospacing="0" w:line="360" w:lineRule="auto"/>
        <w:ind w:firstLine="708"/>
        <w:jc w:val="both"/>
        <w:rPr>
          <w:color w:val="333333"/>
        </w:rPr>
      </w:pPr>
      <w:r w:rsidRPr="000B096D">
        <w:rPr>
          <w:color w:val="333333"/>
        </w:rPr>
        <w:t>Уровень общественного развития обусловливает усвоение больших объемов знаний, усложнение самостоятельной учебно-познавательной деятельности учащихся, пересмотра содержания, обогащения форм и методов обучения.</w:t>
      </w:r>
      <w:r w:rsidR="00184DD3" w:rsidRPr="000B096D">
        <w:rPr>
          <w:color w:val="333333"/>
        </w:rPr>
        <w:tab/>
      </w:r>
    </w:p>
    <w:p w:rsidR="00184DD3" w:rsidRPr="000B096D" w:rsidRDefault="000C7AE6" w:rsidP="00BB0D1C">
      <w:pPr>
        <w:spacing w:line="360" w:lineRule="auto"/>
        <w:ind w:firstLine="708"/>
        <w:jc w:val="both"/>
        <w:rPr>
          <w:rFonts w:ascii="Times New Roman" w:hAnsi="Times New Roman" w:cs="Times New Roman"/>
          <w:sz w:val="24"/>
          <w:szCs w:val="24"/>
        </w:rPr>
      </w:pPr>
      <w:r w:rsidRPr="000B096D">
        <w:rPr>
          <w:rFonts w:ascii="Times New Roman" w:hAnsi="Times New Roman" w:cs="Times New Roman"/>
          <w:color w:val="333333"/>
          <w:sz w:val="24"/>
          <w:szCs w:val="24"/>
        </w:rPr>
        <w:t xml:space="preserve">В настоящее время педагоги и ученые сходятся во мнениях: </w:t>
      </w:r>
      <w:r w:rsidRPr="000B096D">
        <w:rPr>
          <w:rFonts w:ascii="Times New Roman" w:hAnsi="Times New Roman" w:cs="Times New Roman"/>
          <w:i/>
          <w:color w:val="333333"/>
          <w:sz w:val="24"/>
          <w:szCs w:val="24"/>
        </w:rPr>
        <w:t xml:space="preserve">традиционные </w:t>
      </w:r>
      <w:r w:rsidRPr="000B096D">
        <w:rPr>
          <w:rFonts w:ascii="Times New Roman" w:hAnsi="Times New Roman" w:cs="Times New Roman"/>
          <w:color w:val="333333"/>
          <w:sz w:val="24"/>
          <w:szCs w:val="24"/>
        </w:rPr>
        <w:t>формы обучения устарели, чтобы завладеть вниманием современных учащихся, надо их, прежде</w:t>
      </w:r>
      <w:r w:rsidR="00B77460" w:rsidRPr="000B096D">
        <w:rPr>
          <w:rFonts w:ascii="Times New Roman" w:hAnsi="Times New Roman" w:cs="Times New Roman"/>
          <w:color w:val="333333"/>
          <w:sz w:val="24"/>
          <w:szCs w:val="24"/>
        </w:rPr>
        <w:t xml:space="preserve"> всего</w:t>
      </w:r>
      <w:r w:rsidR="00B77460" w:rsidRPr="000B096D">
        <w:rPr>
          <w:rFonts w:ascii="Times New Roman" w:hAnsi="Times New Roman" w:cs="Times New Roman"/>
          <w:b/>
          <w:color w:val="333333"/>
          <w:sz w:val="24"/>
          <w:szCs w:val="24"/>
        </w:rPr>
        <w:t xml:space="preserve">, </w:t>
      </w:r>
      <w:r w:rsidR="00B77460" w:rsidRPr="000B096D">
        <w:rPr>
          <w:rFonts w:ascii="Times New Roman" w:hAnsi="Times New Roman" w:cs="Times New Roman"/>
          <w:b/>
          <w:i/>
          <w:color w:val="333333"/>
          <w:sz w:val="24"/>
          <w:szCs w:val="24"/>
        </w:rPr>
        <w:t>удивить, заинтересовать</w:t>
      </w:r>
      <w:r w:rsidR="00B77460" w:rsidRPr="000B096D">
        <w:rPr>
          <w:rFonts w:ascii="Times New Roman" w:hAnsi="Times New Roman" w:cs="Times New Roman"/>
          <w:color w:val="333333"/>
          <w:sz w:val="24"/>
          <w:szCs w:val="24"/>
        </w:rPr>
        <w:t>.</w:t>
      </w:r>
      <w:r w:rsidR="00184DD3" w:rsidRPr="000B096D">
        <w:rPr>
          <w:rFonts w:ascii="Times New Roman" w:hAnsi="Times New Roman" w:cs="Times New Roman"/>
          <w:sz w:val="24"/>
          <w:szCs w:val="24"/>
        </w:rPr>
        <w:t xml:space="preserve"> Современное образование должно </w:t>
      </w:r>
      <w:r w:rsidR="00184DD3" w:rsidRPr="000B096D">
        <w:rPr>
          <w:rFonts w:ascii="Times New Roman" w:hAnsi="Times New Roman" w:cs="Times New Roman"/>
          <w:b/>
          <w:sz w:val="24"/>
          <w:szCs w:val="24"/>
        </w:rPr>
        <w:t>создавать условия</w:t>
      </w:r>
      <w:r w:rsidR="00184DD3" w:rsidRPr="000B096D">
        <w:rPr>
          <w:rFonts w:ascii="Times New Roman" w:hAnsi="Times New Roman" w:cs="Times New Roman"/>
          <w:sz w:val="24"/>
          <w:szCs w:val="24"/>
        </w:rPr>
        <w:t>, когда каждый учащийся смог бы получать необходимую ему личностно значимую информацию, должно помочь в раскрытии внутреннего потенциала каждого школьника, в его движении по пути самореализации.</w:t>
      </w:r>
    </w:p>
    <w:p w:rsidR="00184DD3" w:rsidRPr="000B096D" w:rsidRDefault="00184DD3" w:rsidP="00DB1E25">
      <w:pPr>
        <w:spacing w:line="360" w:lineRule="auto"/>
        <w:ind w:firstLine="708"/>
        <w:jc w:val="both"/>
        <w:rPr>
          <w:rFonts w:ascii="Times New Roman" w:hAnsi="Times New Roman" w:cs="Times New Roman"/>
          <w:sz w:val="24"/>
          <w:szCs w:val="24"/>
        </w:rPr>
      </w:pPr>
      <w:r w:rsidRPr="000B096D">
        <w:rPr>
          <w:rFonts w:ascii="Times New Roman" w:hAnsi="Times New Roman" w:cs="Times New Roman"/>
          <w:b/>
          <w:sz w:val="24"/>
          <w:szCs w:val="24"/>
        </w:rPr>
        <w:t>Главное на уроке</w:t>
      </w:r>
      <w:r w:rsidRPr="000B096D">
        <w:rPr>
          <w:rFonts w:ascii="Times New Roman" w:hAnsi="Times New Roman" w:cs="Times New Roman"/>
          <w:sz w:val="24"/>
          <w:szCs w:val="24"/>
        </w:rPr>
        <w:t xml:space="preserve"> (и самое сложное) - соблюсти разумный баланс между "увлекательными элементами" и кропотливым труд</w:t>
      </w:r>
      <w:r w:rsidR="00F57623" w:rsidRPr="000B096D">
        <w:rPr>
          <w:rFonts w:ascii="Times New Roman" w:hAnsi="Times New Roman" w:cs="Times New Roman"/>
          <w:sz w:val="24"/>
          <w:szCs w:val="24"/>
        </w:rPr>
        <w:t>ом.</w:t>
      </w:r>
      <w:r w:rsidRPr="000B096D">
        <w:rPr>
          <w:rFonts w:ascii="Times New Roman" w:hAnsi="Times New Roman" w:cs="Times New Roman"/>
          <w:sz w:val="24"/>
          <w:szCs w:val="24"/>
        </w:rPr>
        <w:t xml:space="preserve"> Применяя информационные технологии, нельзя забывать, что все они должны быть вместе с учителем, а </w:t>
      </w:r>
      <w:r w:rsidRPr="000B096D">
        <w:rPr>
          <w:rFonts w:ascii="Times New Roman" w:hAnsi="Times New Roman" w:cs="Times New Roman"/>
          <w:b/>
          <w:sz w:val="24"/>
          <w:szCs w:val="24"/>
        </w:rPr>
        <w:t>не вместо</w:t>
      </w:r>
      <w:r w:rsidRPr="000B096D">
        <w:rPr>
          <w:rFonts w:ascii="Times New Roman" w:hAnsi="Times New Roman" w:cs="Times New Roman"/>
          <w:sz w:val="24"/>
          <w:szCs w:val="24"/>
        </w:rPr>
        <w:t xml:space="preserve"> него. Ибо никакие современные электронные образовательные ресурсы не заменят </w:t>
      </w:r>
      <w:r w:rsidRPr="000B096D">
        <w:rPr>
          <w:rFonts w:ascii="Times New Roman" w:hAnsi="Times New Roman" w:cs="Times New Roman"/>
          <w:b/>
          <w:sz w:val="24"/>
          <w:szCs w:val="24"/>
        </w:rPr>
        <w:t>живого</w:t>
      </w:r>
      <w:r w:rsidRPr="000B096D">
        <w:rPr>
          <w:rFonts w:ascii="Times New Roman" w:hAnsi="Times New Roman" w:cs="Times New Roman"/>
          <w:sz w:val="24"/>
          <w:szCs w:val="24"/>
        </w:rPr>
        <w:t xml:space="preserve"> слова учителя.</w:t>
      </w:r>
    </w:p>
    <w:p w:rsidR="00184DD3" w:rsidRPr="000B096D" w:rsidRDefault="00184DD3" w:rsidP="00BB0D1C">
      <w:pPr>
        <w:spacing w:line="360" w:lineRule="auto"/>
        <w:ind w:firstLine="708"/>
        <w:jc w:val="both"/>
        <w:rPr>
          <w:rFonts w:ascii="Times New Roman" w:hAnsi="Times New Roman" w:cs="Times New Roman"/>
          <w:sz w:val="24"/>
          <w:szCs w:val="24"/>
        </w:rPr>
      </w:pPr>
      <w:r w:rsidRPr="000B096D">
        <w:rPr>
          <w:rFonts w:ascii="Times New Roman" w:hAnsi="Times New Roman" w:cs="Times New Roman"/>
          <w:sz w:val="24"/>
          <w:szCs w:val="24"/>
        </w:rPr>
        <w:t>Создавая условия для получения каждым человеком информации, нельзя допускать беспорядочного поглощения информации. Необходимо развивать у школьников способность критически анализировать и продуктивно использовать эту информацию, научить их понимать, какая информация обогащает возможности человека, а какая больше отвлекает от работы, чем помогает.</w:t>
      </w:r>
    </w:p>
    <w:p w:rsidR="00184DD3" w:rsidRPr="000B096D" w:rsidRDefault="00184DD3" w:rsidP="00DB1E25">
      <w:pPr>
        <w:spacing w:line="360" w:lineRule="auto"/>
        <w:ind w:firstLine="708"/>
        <w:jc w:val="both"/>
        <w:rPr>
          <w:rFonts w:ascii="Times New Roman" w:hAnsi="Times New Roman" w:cs="Times New Roman"/>
          <w:sz w:val="24"/>
          <w:szCs w:val="24"/>
        </w:rPr>
      </w:pPr>
      <w:r w:rsidRPr="000B096D">
        <w:rPr>
          <w:rFonts w:ascii="Times New Roman" w:hAnsi="Times New Roman" w:cs="Times New Roman"/>
          <w:sz w:val="24"/>
          <w:szCs w:val="24"/>
        </w:rPr>
        <w:t>Информатизация общества и образования, развитие новых информационных технологий - объективный и закономерный процесс. Понятие "новая грамотность" включает в себя помимо всего прочего и умение ориентироваться в разнообразных информационных потоках, самостоятельно создавать медиаобъекты для сети Интернет.</w:t>
      </w:r>
    </w:p>
    <w:p w:rsidR="00184DD3" w:rsidRPr="000B096D" w:rsidRDefault="00184DD3" w:rsidP="00DB1E25">
      <w:pPr>
        <w:spacing w:line="360" w:lineRule="auto"/>
        <w:ind w:firstLine="708"/>
        <w:jc w:val="both"/>
        <w:rPr>
          <w:rFonts w:ascii="Times New Roman" w:hAnsi="Times New Roman" w:cs="Times New Roman"/>
          <w:sz w:val="24"/>
          <w:szCs w:val="24"/>
        </w:rPr>
      </w:pPr>
      <w:r w:rsidRPr="000B096D">
        <w:rPr>
          <w:rFonts w:ascii="Times New Roman" w:hAnsi="Times New Roman" w:cs="Times New Roman"/>
          <w:sz w:val="24"/>
          <w:szCs w:val="24"/>
        </w:rPr>
        <w:t>Следовательно, необходимо перестраивать традиционный урок, ориентируясь на требования к образованию современного общества и человека.</w:t>
      </w:r>
      <w:r w:rsidRPr="000B096D">
        <w:rPr>
          <w:rStyle w:val="apple-converted-space"/>
          <w:rFonts w:ascii="Times New Roman" w:hAnsi="Times New Roman" w:cs="Times New Roman"/>
          <w:color w:val="888888"/>
          <w:sz w:val="24"/>
          <w:szCs w:val="24"/>
        </w:rPr>
        <w:t> </w:t>
      </w:r>
      <w:r w:rsidRPr="000B096D">
        <w:rPr>
          <w:rFonts w:ascii="Times New Roman" w:hAnsi="Times New Roman" w:cs="Times New Roman"/>
          <w:sz w:val="24"/>
          <w:szCs w:val="24"/>
        </w:rPr>
        <w:br/>
      </w:r>
    </w:p>
    <w:p w:rsidR="000C7AE6" w:rsidRPr="000B096D" w:rsidRDefault="000C7AE6" w:rsidP="00184DD3">
      <w:pPr>
        <w:pStyle w:val="a3"/>
        <w:shd w:val="clear" w:color="auto" w:fill="FFFFFF"/>
        <w:spacing w:before="0" w:beforeAutospacing="0" w:after="120" w:afterAutospacing="0" w:line="360" w:lineRule="auto"/>
        <w:ind w:firstLine="708"/>
        <w:rPr>
          <w:color w:val="333333"/>
        </w:rPr>
      </w:pPr>
    </w:p>
    <w:p w:rsidR="00B77460" w:rsidRPr="000B096D" w:rsidRDefault="00B77460" w:rsidP="000C7AE6">
      <w:pPr>
        <w:pStyle w:val="a3"/>
        <w:shd w:val="clear" w:color="auto" w:fill="FFFFFF"/>
        <w:spacing w:before="0" w:beforeAutospacing="0" w:after="120" w:afterAutospacing="0" w:line="360" w:lineRule="auto"/>
        <w:rPr>
          <w:color w:val="333333"/>
        </w:rPr>
      </w:pPr>
      <w:r w:rsidRPr="000B096D">
        <w:rPr>
          <w:b/>
          <w:color w:val="333333"/>
        </w:rPr>
        <w:t>Что отличает современный урок</w:t>
      </w:r>
      <w:r w:rsidRPr="000B096D">
        <w:rPr>
          <w:color w:val="333333"/>
        </w:rPr>
        <w:t>?</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1.Обучение происходит через открытие нового.</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 xml:space="preserve">2. Происходит самоопределение </w:t>
      </w:r>
      <w:proofErr w:type="gramStart"/>
      <w:r w:rsidRPr="000B096D">
        <w:rPr>
          <w:rFonts w:ascii="Times New Roman" w:hAnsi="Times New Roman" w:cs="Times New Roman"/>
          <w:sz w:val="24"/>
          <w:szCs w:val="24"/>
        </w:rPr>
        <w:t>обучаемого</w:t>
      </w:r>
      <w:proofErr w:type="gramEnd"/>
      <w:r w:rsidRPr="000B096D">
        <w:rPr>
          <w:rFonts w:ascii="Times New Roman" w:hAnsi="Times New Roman" w:cs="Times New Roman"/>
          <w:sz w:val="24"/>
          <w:szCs w:val="24"/>
        </w:rPr>
        <w:t xml:space="preserve"> к выполнению той  или иной образовательной деятельности.</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3. Наличие дискуссий, различных точек зрения, поиск истины.</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4. Демократичность.</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5. Развитие личности.</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6.Способность ученика проектировать предстоящую деятельность.</w:t>
      </w:r>
      <w:r w:rsidR="002D597A" w:rsidRPr="000B096D">
        <w:rPr>
          <w:rFonts w:ascii="Times New Roman" w:hAnsi="Times New Roman" w:cs="Times New Roman"/>
          <w:sz w:val="24"/>
          <w:szCs w:val="24"/>
        </w:rPr>
        <w:t xml:space="preserve"> </w:t>
      </w:r>
    </w:p>
    <w:p w:rsidR="00527025" w:rsidRPr="000B096D" w:rsidRDefault="00527025" w:rsidP="00527025">
      <w:pPr>
        <w:rPr>
          <w:rFonts w:ascii="Times New Roman" w:hAnsi="Times New Roman" w:cs="Times New Roman"/>
          <w:sz w:val="24"/>
          <w:szCs w:val="24"/>
        </w:rPr>
      </w:pPr>
      <w:r w:rsidRPr="000B096D">
        <w:rPr>
          <w:rFonts w:ascii="Times New Roman" w:hAnsi="Times New Roman" w:cs="Times New Roman"/>
          <w:sz w:val="24"/>
          <w:szCs w:val="24"/>
        </w:rPr>
        <w:t>7.</w:t>
      </w:r>
      <w:r w:rsidR="002836ED" w:rsidRPr="000B096D">
        <w:rPr>
          <w:rFonts w:ascii="Times New Roman" w:hAnsi="Times New Roman" w:cs="Times New Roman"/>
          <w:sz w:val="24"/>
          <w:szCs w:val="24"/>
        </w:rPr>
        <w:t xml:space="preserve"> Осознание учениками деятельности, того как, каким способом получен результат, какие были затруднения, как они были устранены.</w:t>
      </w:r>
    </w:p>
    <w:p w:rsidR="002836ED" w:rsidRPr="000B096D" w:rsidRDefault="002836ED" w:rsidP="00527025">
      <w:pPr>
        <w:rPr>
          <w:rFonts w:ascii="Times New Roman" w:hAnsi="Times New Roman" w:cs="Times New Roman"/>
          <w:sz w:val="24"/>
          <w:szCs w:val="24"/>
        </w:rPr>
      </w:pPr>
      <w:r w:rsidRPr="000B096D">
        <w:rPr>
          <w:rFonts w:ascii="Times New Roman" w:hAnsi="Times New Roman" w:cs="Times New Roman"/>
          <w:sz w:val="24"/>
          <w:szCs w:val="24"/>
        </w:rPr>
        <w:t>8.Поиск новых путей решения.</w:t>
      </w:r>
    </w:p>
    <w:p w:rsidR="002836ED" w:rsidRPr="000B096D" w:rsidRDefault="002836ED" w:rsidP="00527025">
      <w:pPr>
        <w:rPr>
          <w:rFonts w:ascii="Times New Roman" w:hAnsi="Times New Roman" w:cs="Times New Roman"/>
          <w:sz w:val="24"/>
          <w:szCs w:val="24"/>
        </w:rPr>
      </w:pPr>
      <w:r w:rsidRPr="000B096D">
        <w:rPr>
          <w:rFonts w:ascii="Times New Roman" w:hAnsi="Times New Roman" w:cs="Times New Roman"/>
          <w:sz w:val="24"/>
          <w:szCs w:val="24"/>
        </w:rPr>
        <w:t>9.Педагог не доминирует, а управляет проблемно-поисковой деятельностью, исследованием.</w:t>
      </w:r>
    </w:p>
    <w:p w:rsidR="002836ED" w:rsidRPr="000B096D" w:rsidRDefault="002836ED" w:rsidP="00527025">
      <w:pPr>
        <w:rPr>
          <w:rFonts w:ascii="Times New Roman" w:hAnsi="Times New Roman" w:cs="Times New Roman"/>
          <w:sz w:val="24"/>
          <w:szCs w:val="24"/>
        </w:rPr>
      </w:pPr>
      <w:r w:rsidRPr="000B096D">
        <w:rPr>
          <w:rFonts w:ascii="Times New Roman" w:hAnsi="Times New Roman" w:cs="Times New Roman"/>
          <w:sz w:val="24"/>
          <w:szCs w:val="24"/>
        </w:rPr>
        <w:t>10. Использование прогрессивных методик  и технологий.</w:t>
      </w:r>
    </w:p>
    <w:p w:rsidR="00BB0D1C" w:rsidRPr="000B096D" w:rsidRDefault="00BB0D1C" w:rsidP="00527025">
      <w:pPr>
        <w:rPr>
          <w:rFonts w:ascii="Times New Roman" w:hAnsi="Times New Roman" w:cs="Times New Roman"/>
          <w:sz w:val="24"/>
          <w:szCs w:val="24"/>
        </w:rPr>
      </w:pPr>
    </w:p>
    <w:p w:rsidR="00BB0D1C" w:rsidRPr="000B096D" w:rsidRDefault="00BB0D1C" w:rsidP="00527025">
      <w:pPr>
        <w:rPr>
          <w:rFonts w:ascii="Times New Roman" w:hAnsi="Times New Roman" w:cs="Times New Roman"/>
          <w:sz w:val="24"/>
          <w:szCs w:val="24"/>
        </w:rPr>
      </w:pPr>
    </w:p>
    <w:p w:rsidR="002836ED" w:rsidRPr="000B096D" w:rsidRDefault="002836ED" w:rsidP="00527025">
      <w:pPr>
        <w:rPr>
          <w:rFonts w:ascii="Times New Roman" w:hAnsi="Times New Roman" w:cs="Times New Roman"/>
          <w:sz w:val="24"/>
          <w:szCs w:val="24"/>
        </w:rPr>
      </w:pPr>
    </w:p>
    <w:p w:rsidR="002836ED" w:rsidRPr="000B096D" w:rsidRDefault="002836ED" w:rsidP="00184DD3">
      <w:pPr>
        <w:spacing w:line="360" w:lineRule="auto"/>
        <w:rPr>
          <w:rFonts w:ascii="Times New Roman" w:hAnsi="Times New Roman" w:cs="Times New Roman"/>
          <w:b/>
          <w:sz w:val="24"/>
          <w:szCs w:val="24"/>
        </w:rPr>
      </w:pPr>
      <w:r w:rsidRPr="000B096D">
        <w:rPr>
          <w:rFonts w:ascii="Times New Roman" w:hAnsi="Times New Roman" w:cs="Times New Roman"/>
          <w:b/>
          <w:sz w:val="24"/>
          <w:szCs w:val="24"/>
        </w:rPr>
        <w:t>Методические требования к современному уроку:</w:t>
      </w:r>
    </w:p>
    <w:p w:rsidR="002836ED" w:rsidRPr="000B096D" w:rsidRDefault="00751B53"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Опора на мета</w:t>
      </w:r>
      <w:r w:rsidR="002836ED" w:rsidRPr="000B096D">
        <w:rPr>
          <w:rFonts w:ascii="Times New Roman" w:hAnsi="Times New Roman" w:cs="Times New Roman"/>
          <w:sz w:val="24"/>
          <w:szCs w:val="24"/>
        </w:rPr>
        <w:t>предметные связи для формирования целостного представления о системе знаний.</w:t>
      </w:r>
    </w:p>
    <w:p w:rsidR="002836ED" w:rsidRPr="000B096D" w:rsidRDefault="002836ED"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Обеспечение практической направленности учебного процесса.</w:t>
      </w:r>
    </w:p>
    <w:p w:rsidR="002836ED" w:rsidRPr="000B096D" w:rsidRDefault="002836ED"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Включение упражнений творческого характера.</w:t>
      </w:r>
    </w:p>
    <w:p w:rsidR="002836ED" w:rsidRPr="000B096D" w:rsidRDefault="002836ED"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Оптимальное сочетание  и соотношение методов обучения.</w:t>
      </w:r>
    </w:p>
    <w:p w:rsidR="00CE2FB5" w:rsidRPr="000B096D" w:rsidRDefault="002836ED"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 xml:space="preserve">Знание различных технологий </w:t>
      </w:r>
      <w:r w:rsidR="00CE2FB5" w:rsidRPr="000B096D">
        <w:rPr>
          <w:rFonts w:ascii="Times New Roman" w:hAnsi="Times New Roman" w:cs="Times New Roman"/>
          <w:sz w:val="24"/>
          <w:szCs w:val="24"/>
        </w:rPr>
        <w:t>развивающего обучения и их диффе</w:t>
      </w:r>
      <w:r w:rsidRPr="000B096D">
        <w:rPr>
          <w:rFonts w:ascii="Times New Roman" w:hAnsi="Times New Roman" w:cs="Times New Roman"/>
          <w:sz w:val="24"/>
          <w:szCs w:val="24"/>
        </w:rPr>
        <w:t>ренцированное применение.</w:t>
      </w:r>
    </w:p>
    <w:p w:rsidR="00CE2FB5" w:rsidRPr="000B096D" w:rsidRDefault="00CE2FB5"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Индивидуальный подход.</w:t>
      </w:r>
    </w:p>
    <w:p w:rsidR="00CE2FB5" w:rsidRPr="000B096D" w:rsidRDefault="00CE2FB5"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Мотивация учебной деятельности.</w:t>
      </w:r>
    </w:p>
    <w:p w:rsidR="00CE2FB5" w:rsidRPr="000B096D" w:rsidRDefault="00CE2FB5"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Создание условий для самостоятельной работы школьников.</w:t>
      </w:r>
    </w:p>
    <w:p w:rsidR="00CE2FB5" w:rsidRPr="000B096D" w:rsidRDefault="00CE2FB5"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Использование  ИКТ.</w:t>
      </w:r>
    </w:p>
    <w:p w:rsidR="00CE2FB5" w:rsidRPr="000B096D" w:rsidRDefault="00CE2FB5" w:rsidP="00184DD3">
      <w:pPr>
        <w:pStyle w:val="a4"/>
        <w:numPr>
          <w:ilvl w:val="0"/>
          <w:numId w:val="3"/>
        </w:numPr>
        <w:spacing w:line="360" w:lineRule="auto"/>
        <w:rPr>
          <w:rFonts w:ascii="Times New Roman" w:hAnsi="Times New Roman" w:cs="Times New Roman"/>
          <w:sz w:val="24"/>
          <w:szCs w:val="24"/>
        </w:rPr>
      </w:pPr>
      <w:r w:rsidRPr="000B096D">
        <w:rPr>
          <w:rFonts w:ascii="Times New Roman" w:hAnsi="Times New Roman" w:cs="Times New Roman"/>
          <w:sz w:val="24"/>
          <w:szCs w:val="24"/>
        </w:rPr>
        <w:t>Знание и использование основных принципов здоровьесбережения.</w:t>
      </w:r>
    </w:p>
    <w:p w:rsidR="00CE2FB5" w:rsidRPr="000B096D" w:rsidRDefault="00CE2FB5" w:rsidP="002836ED">
      <w:pPr>
        <w:pStyle w:val="a4"/>
        <w:numPr>
          <w:ilvl w:val="0"/>
          <w:numId w:val="3"/>
        </w:numPr>
        <w:rPr>
          <w:rFonts w:ascii="Times New Roman" w:hAnsi="Times New Roman" w:cs="Times New Roman"/>
          <w:sz w:val="24"/>
          <w:szCs w:val="24"/>
        </w:rPr>
      </w:pPr>
      <w:r w:rsidRPr="000B096D">
        <w:rPr>
          <w:rFonts w:ascii="Times New Roman" w:hAnsi="Times New Roman" w:cs="Times New Roman"/>
          <w:sz w:val="24"/>
          <w:szCs w:val="24"/>
        </w:rPr>
        <w:lastRenderedPageBreak/>
        <w:t>Обеспечение эстетических и гигиенических условий.</w:t>
      </w:r>
    </w:p>
    <w:p w:rsidR="00DB1E25" w:rsidRPr="000B096D" w:rsidRDefault="00DB1E25" w:rsidP="00A545BD">
      <w:pPr>
        <w:pStyle w:val="af1"/>
        <w:rPr>
          <w:rFonts w:ascii="Times New Roman" w:hAnsi="Times New Roman" w:cs="Times New Roman"/>
          <w:sz w:val="24"/>
          <w:szCs w:val="24"/>
        </w:rPr>
      </w:pPr>
    </w:p>
    <w:p w:rsidR="00500672" w:rsidRPr="000B096D" w:rsidRDefault="00500672" w:rsidP="00500672">
      <w:pPr>
        <w:pStyle w:val="a3"/>
        <w:shd w:val="clear" w:color="auto" w:fill="FFFFFF"/>
        <w:spacing w:before="0" w:beforeAutospacing="0" w:after="135" w:afterAutospacing="0"/>
        <w:rPr>
          <w:color w:val="333333"/>
        </w:rPr>
      </w:pPr>
      <w:r w:rsidRPr="000B096D">
        <w:rPr>
          <w:b/>
          <w:bCs/>
          <w:color w:val="333333"/>
        </w:rPr>
        <w:t>Основные дидактические требования к уроку современного типа</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1.Тему формулируют сами учащиеся.</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2.Цели и задачи урока формулируют сами обучающиеся, определив границы знания и незнания.</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3.Обучающие</w:t>
      </w:r>
      <w:proofErr w:type="gramStart"/>
      <w:r w:rsidRPr="000B096D">
        <w:rPr>
          <w:color w:val="333333"/>
        </w:rPr>
        <w:t>c</w:t>
      </w:r>
      <w:proofErr w:type="gramEnd"/>
      <w:r w:rsidRPr="000B096D">
        <w:rPr>
          <w:color w:val="333333"/>
        </w:rPr>
        <w:t>я сами планируют способы достижения намеченной цели.</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4.В практической деятельности обучающиеся осуществляют учебные действия, применяя групповые и индивидуальные методы.</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 xml:space="preserve">5.Контроль осуществляется </w:t>
      </w:r>
      <w:proofErr w:type="gramStart"/>
      <w:r w:rsidRPr="000B096D">
        <w:rPr>
          <w:color w:val="333333"/>
        </w:rPr>
        <w:t>обучающимися</w:t>
      </w:r>
      <w:proofErr w:type="gramEnd"/>
      <w:r w:rsidRPr="000B096D">
        <w:rPr>
          <w:color w:val="333333"/>
        </w:rPr>
        <w:t xml:space="preserve"> в виде самоконтроля и взаимоконтроля.</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6.Обучающиеся дают оценку своей деятельности и деятельности своих товарищей.</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7.Проводится рефлексия.</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 xml:space="preserve">8.Домашнее задание на выбор </w:t>
      </w:r>
      <w:proofErr w:type="gramStart"/>
      <w:r w:rsidRPr="000B096D">
        <w:rPr>
          <w:color w:val="333333"/>
        </w:rPr>
        <w:t>обучающихся</w:t>
      </w:r>
      <w:proofErr w:type="gramEnd"/>
      <w:r w:rsidRPr="000B096D">
        <w:rPr>
          <w:color w:val="333333"/>
        </w:rPr>
        <w:t>.</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Зачастую при подготовке во время аттестации педагогических работников вам уважаемые коллеги хотелось бы показать что-то новое и интересное, но в тоже время продуктивное. В этом поможет нетрадиционные уроки</w:t>
      </w:r>
    </w:p>
    <w:p w:rsidR="00500672" w:rsidRPr="000B096D" w:rsidRDefault="00500672" w:rsidP="00500672">
      <w:pPr>
        <w:pStyle w:val="a3"/>
        <w:shd w:val="clear" w:color="auto" w:fill="FFFFFF"/>
        <w:spacing w:before="0" w:beforeAutospacing="0" w:after="135" w:afterAutospacing="0"/>
        <w:rPr>
          <w:color w:val="333333"/>
        </w:rPr>
      </w:pPr>
      <w:r w:rsidRPr="000B096D">
        <w:rPr>
          <w:color w:val="333333"/>
        </w:rPr>
        <w:t>Нетрадиционные уроки - это способ достижения эффективности познавательной деятельности в условиях внедрения ФГОС.</w:t>
      </w:r>
    </w:p>
    <w:p w:rsidR="00DB1E25" w:rsidRPr="000B096D" w:rsidRDefault="00DB1E25" w:rsidP="00A545BD">
      <w:pPr>
        <w:pStyle w:val="af1"/>
        <w:rPr>
          <w:rFonts w:ascii="Times New Roman" w:hAnsi="Times New Roman" w:cs="Times New Roman"/>
          <w:sz w:val="24"/>
          <w:szCs w:val="24"/>
        </w:rPr>
      </w:pPr>
    </w:p>
    <w:p w:rsidR="0064764B" w:rsidRPr="000B096D" w:rsidRDefault="0064764B" w:rsidP="00A545BD">
      <w:pPr>
        <w:pStyle w:val="af1"/>
        <w:rPr>
          <w:rFonts w:ascii="Times New Roman" w:hAnsi="Times New Roman" w:cs="Times New Roman"/>
          <w:sz w:val="24"/>
          <w:szCs w:val="24"/>
        </w:rPr>
      </w:pPr>
      <w:r w:rsidRPr="000B096D">
        <w:rPr>
          <w:rFonts w:ascii="Times New Roman" w:hAnsi="Times New Roman" w:cs="Times New Roman"/>
          <w:sz w:val="24"/>
          <w:szCs w:val="24"/>
        </w:rPr>
        <w:t xml:space="preserve">                                                                                                          </w:t>
      </w:r>
    </w:p>
    <w:p w:rsidR="008D7540" w:rsidRPr="000B096D" w:rsidRDefault="00F4285B" w:rsidP="005305E6">
      <w:pPr>
        <w:spacing w:line="360" w:lineRule="auto"/>
        <w:jc w:val="both"/>
        <w:rPr>
          <w:rStyle w:val="a8"/>
          <w:rFonts w:eastAsiaTheme="minorHAnsi"/>
          <w:sz w:val="24"/>
        </w:rPr>
      </w:pPr>
      <w:r w:rsidRPr="000B096D">
        <w:rPr>
          <w:rFonts w:ascii="Times New Roman" w:hAnsi="Times New Roman" w:cs="Times New Roman"/>
          <w:b/>
          <w:sz w:val="24"/>
          <w:szCs w:val="24"/>
        </w:rPr>
        <w:t xml:space="preserve"> </w:t>
      </w:r>
      <w:r w:rsidRPr="000B096D">
        <w:rPr>
          <w:rStyle w:val="a8"/>
          <w:rFonts w:eastAsiaTheme="minorHAnsi"/>
          <w:sz w:val="24"/>
        </w:rPr>
        <w:t>4. Определение форм и методов ра</w:t>
      </w:r>
      <w:r w:rsidR="00A545BD" w:rsidRPr="000B096D">
        <w:rPr>
          <w:rStyle w:val="a8"/>
          <w:rFonts w:eastAsiaTheme="minorHAnsi"/>
          <w:sz w:val="24"/>
        </w:rPr>
        <w:t>боты.</w:t>
      </w:r>
    </w:p>
    <w:p w:rsidR="005305E6" w:rsidRPr="000B096D" w:rsidRDefault="005305E6" w:rsidP="00DB1E25">
      <w:pPr>
        <w:spacing w:line="360" w:lineRule="auto"/>
        <w:ind w:firstLine="708"/>
        <w:jc w:val="both"/>
        <w:rPr>
          <w:rFonts w:ascii="Times New Roman" w:hAnsi="Times New Roman" w:cs="Times New Roman"/>
          <w:sz w:val="24"/>
          <w:szCs w:val="24"/>
        </w:rPr>
      </w:pPr>
      <w:proofErr w:type="gramStart"/>
      <w:r w:rsidRPr="000B096D">
        <w:rPr>
          <w:rFonts w:ascii="Times New Roman" w:hAnsi="Times New Roman" w:cs="Times New Roman"/>
          <w:sz w:val="24"/>
          <w:szCs w:val="24"/>
        </w:rPr>
        <w:t>Проводя свои или присутствуя на открытых уроках, иногда приходится  ловить себя на мысли:</w:t>
      </w:r>
      <w:proofErr w:type="gramEnd"/>
      <w:r w:rsidRPr="000B096D">
        <w:rPr>
          <w:rFonts w:ascii="Times New Roman" w:hAnsi="Times New Roman" w:cs="Times New Roman"/>
          <w:sz w:val="24"/>
          <w:szCs w:val="24"/>
        </w:rPr>
        <w:t xml:space="preserve"> «Скучно. Неинтересно…» Работают пять человек, остальные пассивны, отсиживают 45 минут. Плотность урока высокая. Содержание развивающее. Но кого оно развивает? Этих пятерых человек, которые, как роботы, выдают правильные ответы? Форма работы чаще фронтальная. Учитель торопится изложить материал, чтобы успеть всё.</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Чему учить? Знаем. Зачем учить? Знаем. Как учить результативно? Знаем не всегда. Вместе ответ на данный вопрос в педагогике найден давно – учить, применяя интерактивные формы и методы организации учебного процесса.</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Существующая система образования кажется для работающего в ней педагога настолько понятной, что сделанные психологами, социологами в этой области открытия или выводы кажутся совершенно неожиданными, приводят в недоумение и ставят под сомнение всю его деятельность.</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Исследование, описываемое в статье А.Зверева «10 и 90 – новая статистика интеллекта», начиналось с обычного эксперимента, проводимого американскими социологами. Они </w:t>
      </w:r>
      <w:r w:rsidRPr="000B096D">
        <w:rPr>
          <w:rFonts w:ascii="Times New Roman" w:hAnsi="Times New Roman" w:cs="Times New Roman"/>
          <w:sz w:val="24"/>
          <w:szCs w:val="24"/>
        </w:rPr>
        <w:lastRenderedPageBreak/>
        <w:t xml:space="preserve">обратились к молодым людям из разных стран, недавно окончивших школу, с рядом вопросов из различных учебных курсов. И оказалось, что только в среднем 10% </w:t>
      </w:r>
      <w:proofErr w:type="gramStart"/>
      <w:r w:rsidRPr="000B096D">
        <w:rPr>
          <w:rFonts w:ascii="Times New Roman" w:hAnsi="Times New Roman" w:cs="Times New Roman"/>
          <w:sz w:val="24"/>
          <w:szCs w:val="24"/>
        </w:rPr>
        <w:t>опрошенных</w:t>
      </w:r>
      <w:proofErr w:type="gramEnd"/>
      <w:r w:rsidRPr="000B096D">
        <w:rPr>
          <w:rFonts w:ascii="Times New Roman" w:hAnsi="Times New Roman" w:cs="Times New Roman"/>
          <w:sz w:val="24"/>
          <w:szCs w:val="24"/>
        </w:rPr>
        <w:t xml:space="preserve"> правильно ответили на все вопросы.</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Результат этого исследования подтолкнул российского педагога М. Балабана сделать вывод, который и приводит в недоумение педагогов: школа, независимо от того, в какой стране она находится, учит успешно только одного из десяти своих учащихся.</w:t>
      </w:r>
    </w:p>
    <w:p w:rsidR="005305E6" w:rsidRPr="000B096D" w:rsidRDefault="00DB1E25"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w:t>
      </w:r>
      <w:r w:rsidRPr="000B096D">
        <w:rPr>
          <w:rFonts w:ascii="Times New Roman" w:hAnsi="Times New Roman" w:cs="Times New Roman"/>
          <w:sz w:val="24"/>
          <w:szCs w:val="24"/>
        </w:rPr>
        <w:tab/>
      </w:r>
      <w:r w:rsidR="005305E6" w:rsidRPr="000B096D">
        <w:rPr>
          <w:rFonts w:ascii="Times New Roman" w:hAnsi="Times New Roman" w:cs="Times New Roman"/>
          <w:sz w:val="24"/>
          <w:szCs w:val="24"/>
        </w:rPr>
        <w:t>К.Роджерс, размышляя по поводу эффективности обучения в школе, пишет: «Когда я пытаюсь учить, я ужасаюсь, что достигнутые результаты настолько незначительны, хотя</w:t>
      </w:r>
      <w:r w:rsidRPr="000B096D">
        <w:rPr>
          <w:rFonts w:ascii="Times New Roman" w:hAnsi="Times New Roman" w:cs="Times New Roman"/>
          <w:sz w:val="24"/>
          <w:szCs w:val="24"/>
        </w:rPr>
        <w:t>,</w:t>
      </w:r>
      <w:r w:rsidR="005305E6" w:rsidRPr="000B096D">
        <w:rPr>
          <w:rFonts w:ascii="Times New Roman" w:hAnsi="Times New Roman" w:cs="Times New Roman"/>
          <w:sz w:val="24"/>
          <w:szCs w:val="24"/>
        </w:rPr>
        <w:t xml:space="preserve"> иногда</w:t>
      </w:r>
      <w:r w:rsidRPr="000B096D">
        <w:rPr>
          <w:rFonts w:ascii="Times New Roman" w:hAnsi="Times New Roman" w:cs="Times New Roman"/>
          <w:sz w:val="24"/>
          <w:szCs w:val="24"/>
        </w:rPr>
        <w:t>,</w:t>
      </w:r>
      <w:r w:rsidR="005305E6" w:rsidRPr="000B096D">
        <w:rPr>
          <w:rFonts w:ascii="Times New Roman" w:hAnsi="Times New Roman" w:cs="Times New Roman"/>
          <w:sz w:val="24"/>
          <w:szCs w:val="24"/>
        </w:rPr>
        <w:t xml:space="preserve"> кажется, что обучение проходит успешно».</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Эффективность педагогической деятельности педагога средней школы характеризуется всё теми же 10% учащихся. Объяснение очень простое: «только 10% людей </w:t>
      </w:r>
      <w:proofErr w:type="gramStart"/>
      <w:r w:rsidRPr="000B096D">
        <w:rPr>
          <w:rFonts w:ascii="Times New Roman" w:hAnsi="Times New Roman" w:cs="Times New Roman"/>
          <w:sz w:val="24"/>
          <w:szCs w:val="24"/>
        </w:rPr>
        <w:t>способны</w:t>
      </w:r>
      <w:proofErr w:type="gramEnd"/>
      <w:r w:rsidRPr="000B096D">
        <w:rPr>
          <w:rFonts w:ascii="Times New Roman" w:hAnsi="Times New Roman" w:cs="Times New Roman"/>
          <w:sz w:val="24"/>
          <w:szCs w:val="24"/>
        </w:rPr>
        <w:t xml:space="preserve"> учиться с книгой в руках». Говоря другими словами, только для 10% учащихся приемлемы методы, используемые в традиционной школе. </w:t>
      </w:r>
      <w:proofErr w:type="gramStart"/>
      <w:r w:rsidRPr="000B096D">
        <w:rPr>
          <w:rFonts w:ascii="Times New Roman" w:hAnsi="Times New Roman" w:cs="Times New Roman"/>
          <w:sz w:val="24"/>
          <w:szCs w:val="24"/>
        </w:rPr>
        <w:t>Оставшиеся</w:t>
      </w:r>
      <w:proofErr w:type="gramEnd"/>
      <w:r w:rsidRPr="000B096D">
        <w:rPr>
          <w:rFonts w:ascii="Times New Roman" w:hAnsi="Times New Roman" w:cs="Times New Roman"/>
          <w:sz w:val="24"/>
          <w:szCs w:val="24"/>
        </w:rPr>
        <w:t xml:space="preserve"> 90% учащихся также способны учиться, но не с книгой в руках, а по-другому: «своими поступками, реальными делами, всеми органами чувств».</w:t>
      </w:r>
    </w:p>
    <w:p w:rsidR="005305E6" w:rsidRPr="000B096D" w:rsidRDefault="005305E6" w:rsidP="005305E6">
      <w:pPr>
        <w:spacing w:line="360" w:lineRule="auto"/>
        <w:jc w:val="both"/>
        <w:rPr>
          <w:rFonts w:ascii="Times New Roman" w:hAnsi="Times New Roman" w:cs="Times New Roman"/>
          <w:sz w:val="24"/>
          <w:szCs w:val="24"/>
        </w:rPr>
      </w:pPr>
      <w:r w:rsidRPr="000B096D">
        <w:rPr>
          <w:rFonts w:ascii="Times New Roman" w:hAnsi="Times New Roman" w:cs="Times New Roman"/>
          <w:sz w:val="24"/>
          <w:szCs w:val="24"/>
        </w:rPr>
        <w:t xml:space="preserve">    Результаты этого исследования привели к выводу, что обучение должно строиться иначе, по-другому, таким образом, чтобы все учащиеся могли учиться. Один из вариантов организации учебного процесса – использование педагогом в своей деятельности методов интерактивного обучения.</w:t>
      </w:r>
    </w:p>
    <w:p w:rsidR="00AF5DA6" w:rsidRPr="000B096D" w:rsidRDefault="00AF5DA6" w:rsidP="00AF5DA6">
      <w:pPr>
        <w:pStyle w:val="a3"/>
        <w:spacing w:line="360" w:lineRule="auto"/>
        <w:jc w:val="both"/>
      </w:pPr>
      <w:r w:rsidRPr="000B096D">
        <w:rPr>
          <w:b/>
        </w:rPr>
        <w:t>Методы обучения</w:t>
      </w:r>
      <w:r w:rsidRPr="000B096D">
        <w:t xml:space="preserve"> – это совокупность приемов и подходов, отражающих форму взаимодействия учащихся и учителя в процессе обучения. В современном понимании процесс обучения рассматривается как процесс взаимодействия между учителем и учениками (урок) с целью приобщения учащихся к определенным знаниям, навыкам, умениям и ценностям.</w:t>
      </w:r>
    </w:p>
    <w:p w:rsidR="00AF5DA6" w:rsidRPr="000B096D" w:rsidRDefault="00AF5DA6" w:rsidP="00AF5DA6">
      <w:pPr>
        <w:pStyle w:val="a3"/>
        <w:spacing w:line="360" w:lineRule="auto"/>
        <w:jc w:val="both"/>
      </w:pPr>
      <w:r w:rsidRPr="000B096D">
        <w:t xml:space="preserve">     Методы обучения можно подразделить на три обобщенные группы: </w:t>
      </w:r>
      <w:r w:rsidRPr="000B096D">
        <w:rPr>
          <w:b/>
        </w:rPr>
        <w:t>пассивные методы, активные методы, интерактивные методы</w:t>
      </w:r>
      <w:r w:rsidRPr="000B096D">
        <w:t>. Каждый из них имеет свои особенности. Рассмотрим их подробнее.</w:t>
      </w:r>
    </w:p>
    <w:p w:rsidR="00AF5DA6" w:rsidRPr="000B096D" w:rsidRDefault="00AF5DA6" w:rsidP="00310923">
      <w:pPr>
        <w:spacing w:line="360" w:lineRule="auto"/>
        <w:rPr>
          <w:rFonts w:ascii="Times New Roman" w:hAnsi="Times New Roman" w:cs="Times New Roman"/>
          <w:sz w:val="24"/>
          <w:szCs w:val="24"/>
        </w:rPr>
      </w:pPr>
      <w:r w:rsidRPr="000B096D">
        <w:rPr>
          <w:rFonts w:ascii="Times New Roman" w:hAnsi="Times New Roman" w:cs="Times New Roman"/>
          <w:b/>
          <w:bCs/>
          <w:sz w:val="24"/>
          <w:szCs w:val="24"/>
        </w:rPr>
        <w:t xml:space="preserve">        Пассивный метод</w:t>
      </w:r>
      <w:r w:rsidRPr="000B096D">
        <w:rPr>
          <w:rFonts w:ascii="Times New Roman" w:hAnsi="Times New Roman" w:cs="Times New Roman"/>
          <w:sz w:val="24"/>
          <w:szCs w:val="24"/>
        </w:rPr>
        <w:t xml:space="preserve"> (схема 1) – это форма взаимодействия учащихся и учителя, </w:t>
      </w:r>
      <w:proofErr w:type="gramStart"/>
      <w:r w:rsidRPr="000B096D">
        <w:rPr>
          <w:rFonts w:ascii="Times New Roman" w:hAnsi="Times New Roman" w:cs="Times New Roman"/>
          <w:sz w:val="24"/>
          <w:szCs w:val="24"/>
        </w:rPr>
        <w:t>в</w:t>
      </w:r>
      <w:proofErr w:type="gramEnd"/>
      <w:r w:rsidRPr="000B096D">
        <w:rPr>
          <w:rFonts w:ascii="Times New Roman" w:hAnsi="Times New Roman" w:cs="Times New Roman"/>
          <w:sz w:val="24"/>
          <w:szCs w:val="24"/>
        </w:rPr>
        <w:t xml:space="preserve"> </w:t>
      </w:r>
      <w:proofErr w:type="gramStart"/>
      <w:r w:rsidRPr="000B096D">
        <w:rPr>
          <w:rFonts w:ascii="Times New Roman" w:hAnsi="Times New Roman" w:cs="Times New Roman"/>
          <w:sz w:val="24"/>
          <w:szCs w:val="24"/>
        </w:rPr>
        <w:t>которой</w:t>
      </w:r>
      <w:proofErr w:type="gramEnd"/>
      <w:r w:rsidRPr="000B096D">
        <w:rPr>
          <w:rFonts w:ascii="Times New Roman" w:hAnsi="Times New Roman" w:cs="Times New Roman"/>
          <w:sz w:val="24"/>
          <w:szCs w:val="24"/>
        </w:rPr>
        <w:t xml:space="preserve"> учитель является основным действующим лицом и управляющим ходом урока, а учащиеся выступают в роли пассивных слушателей, подчиненных директивам учителя. Связь учителя </w:t>
      </w:r>
      <w:r w:rsidRPr="000B096D">
        <w:rPr>
          <w:rFonts w:ascii="Times New Roman" w:hAnsi="Times New Roman" w:cs="Times New Roman"/>
          <w:sz w:val="24"/>
          <w:szCs w:val="24"/>
        </w:rPr>
        <w:lastRenderedPageBreak/>
        <w:t>с учащимися в пассивных уроках осуществляется посредством опросов, самостоятельных, контрольных работ, тестов и т. д. С точки зрения современных педагогических технологий и эффективности усвоения</w:t>
      </w:r>
      <w:r w:rsidR="00DB1E25" w:rsidRPr="000B096D">
        <w:rPr>
          <w:rFonts w:ascii="Times New Roman" w:hAnsi="Times New Roman" w:cs="Times New Roman"/>
          <w:sz w:val="24"/>
          <w:szCs w:val="24"/>
        </w:rPr>
        <w:t xml:space="preserve"> </w:t>
      </w:r>
      <w:r w:rsidRPr="000B096D">
        <w:rPr>
          <w:rFonts w:ascii="Times New Roman" w:hAnsi="Times New Roman" w:cs="Times New Roman"/>
          <w:sz w:val="24"/>
          <w:szCs w:val="24"/>
        </w:rPr>
        <w:t xml:space="preserve">учащимися учебного материала пассивный метод считается </w:t>
      </w:r>
      <w:r w:rsidRPr="000B096D">
        <w:rPr>
          <w:rFonts w:ascii="Times New Roman" w:hAnsi="Times New Roman" w:cs="Times New Roman"/>
          <w:b/>
          <w:sz w:val="24"/>
          <w:szCs w:val="24"/>
        </w:rPr>
        <w:t>самым неэффективным</w:t>
      </w:r>
      <w:r w:rsidRPr="000B096D">
        <w:rPr>
          <w:rFonts w:ascii="Times New Roman" w:hAnsi="Times New Roman" w:cs="Times New Roman"/>
          <w:sz w:val="24"/>
          <w:szCs w:val="24"/>
        </w:rPr>
        <w:t xml:space="preserve">,    </w:t>
      </w:r>
      <w:r w:rsidR="00E45C31" w:rsidRPr="000B096D">
        <w:rPr>
          <w:rFonts w:ascii="Times New Roman" w:hAnsi="Times New Roman" w:cs="Times New Roman"/>
          <w:sz w:val="24"/>
          <w:szCs w:val="24"/>
        </w:rPr>
        <w:tab/>
      </w:r>
      <w:r w:rsidR="00E45C31" w:rsidRPr="000B096D">
        <w:rPr>
          <w:rFonts w:ascii="Times New Roman" w:hAnsi="Times New Roman" w:cs="Times New Roman"/>
          <w:sz w:val="24"/>
          <w:szCs w:val="24"/>
        </w:rPr>
        <w:tab/>
      </w:r>
      <w:r w:rsidR="00E45C31" w:rsidRPr="000B096D">
        <w:rPr>
          <w:rFonts w:ascii="Times New Roman" w:hAnsi="Times New Roman" w:cs="Times New Roman"/>
          <w:sz w:val="24"/>
          <w:szCs w:val="24"/>
        </w:rPr>
        <w:tab/>
      </w:r>
      <w:r w:rsidR="00E45C31" w:rsidRPr="000B096D">
        <w:rPr>
          <w:rFonts w:ascii="Times New Roman" w:hAnsi="Times New Roman" w:cs="Times New Roman"/>
          <w:sz w:val="24"/>
          <w:szCs w:val="24"/>
        </w:rPr>
        <w:tab/>
      </w:r>
      <w:r w:rsidR="00310923" w:rsidRPr="000B096D">
        <w:rPr>
          <w:rFonts w:ascii="Times New Roman" w:hAnsi="Times New Roman" w:cs="Times New Roman"/>
          <w:noProof/>
          <w:color w:val="0000FF"/>
          <w:sz w:val="24"/>
          <w:szCs w:val="24"/>
        </w:rPr>
        <w:drawing>
          <wp:inline distT="0" distB="0" distL="0" distR="0">
            <wp:extent cx="3200400" cy="2085975"/>
            <wp:effectExtent l="19050" t="0" r="0" b="0"/>
            <wp:docPr id="2" name="Рисунок 1" descr="Spmo.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mo.gif"/>
                    <pic:cNvPicPr>
                      <a:picLocks noChangeAspect="1" noChangeArrowheads="1"/>
                    </pic:cNvPicPr>
                  </pic:nvPicPr>
                  <pic:blipFill>
                    <a:blip r:embed="rId7" cstate="print"/>
                    <a:srcRect/>
                    <a:stretch>
                      <a:fillRect/>
                    </a:stretch>
                  </pic:blipFill>
                  <pic:spPr bwMode="auto">
                    <a:xfrm>
                      <a:off x="0" y="0"/>
                      <a:ext cx="3200400" cy="2085975"/>
                    </a:xfrm>
                    <a:prstGeom prst="rect">
                      <a:avLst/>
                    </a:prstGeom>
                    <a:noFill/>
                    <a:ln w="9525">
                      <a:noFill/>
                      <a:miter lim="800000"/>
                      <a:headEnd/>
                      <a:tailEnd/>
                    </a:ln>
                  </pic:spPr>
                </pic:pic>
              </a:graphicData>
            </a:graphic>
          </wp:inline>
        </w:drawing>
      </w:r>
    </w:p>
    <w:p w:rsidR="00AF5DA6" w:rsidRPr="000B096D" w:rsidRDefault="00AF5DA6" w:rsidP="003A629A">
      <w:pPr>
        <w:spacing w:line="360" w:lineRule="auto"/>
        <w:rPr>
          <w:rFonts w:ascii="Times New Roman" w:hAnsi="Times New Roman" w:cs="Times New Roman"/>
          <w:sz w:val="24"/>
          <w:szCs w:val="24"/>
        </w:rPr>
      </w:pPr>
      <w:r w:rsidRPr="000B096D">
        <w:rPr>
          <w:rFonts w:ascii="Times New Roman" w:hAnsi="Times New Roman" w:cs="Times New Roman"/>
          <w:b/>
          <w:bCs/>
          <w:color w:val="000000"/>
          <w:sz w:val="24"/>
          <w:szCs w:val="24"/>
        </w:rPr>
        <w:t xml:space="preserve">       </w:t>
      </w:r>
      <w:hyperlink r:id="rId8" w:tooltip="Активное обучение" w:history="1">
        <w:r w:rsidRPr="000B096D">
          <w:rPr>
            <w:rStyle w:val="ab"/>
            <w:rFonts w:ascii="Times New Roman" w:hAnsi="Times New Roman" w:cs="Times New Roman"/>
            <w:b/>
            <w:bCs/>
            <w:color w:val="000000"/>
            <w:sz w:val="24"/>
            <w:szCs w:val="24"/>
          </w:rPr>
          <w:t>Активный метод</w:t>
        </w:r>
      </w:hyperlink>
      <w:r w:rsidRPr="000B096D">
        <w:rPr>
          <w:rFonts w:ascii="Times New Roman" w:hAnsi="Times New Roman" w:cs="Times New Roman"/>
          <w:color w:val="000000"/>
          <w:sz w:val="24"/>
          <w:szCs w:val="24"/>
        </w:rPr>
        <w:t xml:space="preserve"> (схема 2) – это форма взаимодействия учащихся и учителя,</w:t>
      </w:r>
      <w:r w:rsidRPr="000B096D">
        <w:rPr>
          <w:rFonts w:ascii="Times New Roman" w:hAnsi="Times New Roman" w:cs="Times New Roman"/>
          <w:sz w:val="24"/>
          <w:szCs w:val="24"/>
        </w:rPr>
        <w:t xml:space="preserve"> </w:t>
      </w:r>
      <w:proofErr w:type="gramStart"/>
      <w:r w:rsidRPr="000B096D">
        <w:rPr>
          <w:rFonts w:ascii="Times New Roman" w:hAnsi="Times New Roman" w:cs="Times New Roman"/>
          <w:sz w:val="24"/>
          <w:szCs w:val="24"/>
        </w:rPr>
        <w:t>при</w:t>
      </w:r>
      <w:proofErr w:type="gramEnd"/>
      <w:r w:rsidRPr="000B096D">
        <w:rPr>
          <w:rFonts w:ascii="Times New Roman" w:hAnsi="Times New Roman" w:cs="Times New Roman"/>
          <w:sz w:val="24"/>
          <w:szCs w:val="24"/>
        </w:rPr>
        <w:t xml:space="preserve"> которой учитель и учащиеся взаимодействуют друг с другом в ходе урока и учащиеся здесь не пассивные слушатели, а активные </w:t>
      </w:r>
      <w:r w:rsidRPr="000B096D">
        <w:rPr>
          <w:rFonts w:ascii="Times New Roman" w:hAnsi="Times New Roman" w:cs="Times New Roman"/>
          <w:b/>
          <w:sz w:val="24"/>
          <w:szCs w:val="24"/>
        </w:rPr>
        <w:t xml:space="preserve">участники </w:t>
      </w:r>
      <w:r w:rsidRPr="000B096D">
        <w:rPr>
          <w:rFonts w:ascii="Times New Roman" w:hAnsi="Times New Roman" w:cs="Times New Roman"/>
          <w:sz w:val="24"/>
          <w:szCs w:val="24"/>
        </w:rPr>
        <w:t xml:space="preserve">урока. Если в пассивном уроке основным действующим лицом и менеджером урока был учитель, то здесь учитель и учащиеся находятся </w:t>
      </w:r>
      <w:r w:rsidRPr="000B096D">
        <w:rPr>
          <w:rFonts w:ascii="Times New Roman" w:hAnsi="Times New Roman" w:cs="Times New Roman"/>
          <w:b/>
          <w:sz w:val="24"/>
          <w:szCs w:val="24"/>
        </w:rPr>
        <w:t>на равных правах</w:t>
      </w:r>
      <w:r w:rsidRPr="000B096D">
        <w:rPr>
          <w:rFonts w:ascii="Times New Roman" w:hAnsi="Times New Roman" w:cs="Times New Roman"/>
          <w:sz w:val="24"/>
          <w:szCs w:val="24"/>
        </w:rPr>
        <w:t xml:space="preserve">. Многие между активными и интерактивными методами ставят </w:t>
      </w:r>
      <w:r w:rsidRPr="000B096D">
        <w:rPr>
          <w:rFonts w:ascii="Times New Roman" w:hAnsi="Times New Roman" w:cs="Times New Roman"/>
          <w:b/>
          <w:sz w:val="24"/>
          <w:szCs w:val="24"/>
        </w:rPr>
        <w:t>знак равенства</w:t>
      </w:r>
      <w:r w:rsidRPr="000B096D">
        <w:rPr>
          <w:rFonts w:ascii="Times New Roman" w:hAnsi="Times New Roman" w:cs="Times New Roman"/>
          <w:sz w:val="24"/>
          <w:szCs w:val="24"/>
        </w:rPr>
        <w:t xml:space="preserve">, однако, несмотря на общность, они имеют различия. </w:t>
      </w:r>
      <w:r w:rsidRPr="000B096D">
        <w:rPr>
          <w:rFonts w:ascii="Times New Roman" w:hAnsi="Times New Roman" w:cs="Times New Roman"/>
          <w:b/>
          <w:sz w:val="24"/>
          <w:szCs w:val="24"/>
        </w:rPr>
        <w:t xml:space="preserve">Интерактивные </w:t>
      </w:r>
      <w:r w:rsidRPr="000B096D">
        <w:rPr>
          <w:rFonts w:ascii="Times New Roman" w:hAnsi="Times New Roman" w:cs="Times New Roman"/>
          <w:sz w:val="24"/>
          <w:szCs w:val="24"/>
        </w:rPr>
        <w:t>методы можно рассматривать как наиболее современную форму активных методов.</w:t>
      </w:r>
    </w:p>
    <w:p w:rsidR="00AF5DA6" w:rsidRPr="000B096D" w:rsidRDefault="00AF5DA6" w:rsidP="00AF5DA6">
      <w:pPr>
        <w:pStyle w:val="2"/>
        <w:shd w:val="clear" w:color="auto" w:fill="F8FCFF"/>
        <w:jc w:val="center"/>
        <w:rPr>
          <w:rFonts w:ascii="Times New Roman" w:hAnsi="Times New Roman" w:cs="Times New Roman"/>
          <w:sz w:val="24"/>
          <w:szCs w:val="24"/>
        </w:rPr>
      </w:pPr>
    </w:p>
    <w:p w:rsidR="00AF5DA6" w:rsidRPr="000B096D" w:rsidRDefault="00AF5DA6" w:rsidP="00C34079">
      <w:pPr>
        <w:pStyle w:val="a3"/>
        <w:shd w:val="clear" w:color="auto" w:fill="F8FCFF"/>
        <w:spacing w:line="360" w:lineRule="auto"/>
      </w:pPr>
      <w:r w:rsidRPr="000B096D">
        <w:rPr>
          <w:noProof/>
          <w:color w:val="0000FF"/>
        </w:rPr>
        <w:drawing>
          <wp:inline distT="0" distB="0" distL="0" distR="0">
            <wp:extent cx="3209925" cy="2162175"/>
            <wp:effectExtent l="19050" t="0" r="9525" b="0"/>
            <wp:docPr id="3" name="Рисунок 3" descr="Samo.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o.gif"/>
                    <pic:cNvPicPr>
                      <a:picLocks noChangeAspect="1" noChangeArrowheads="1"/>
                    </pic:cNvPicPr>
                  </pic:nvPicPr>
                  <pic:blipFill>
                    <a:blip r:embed="rId10" cstate="print"/>
                    <a:srcRect/>
                    <a:stretch>
                      <a:fillRect/>
                    </a:stretch>
                  </pic:blipFill>
                  <pic:spPr bwMode="auto">
                    <a:xfrm>
                      <a:off x="0" y="0"/>
                      <a:ext cx="3209925" cy="2162175"/>
                    </a:xfrm>
                    <a:prstGeom prst="rect">
                      <a:avLst/>
                    </a:prstGeom>
                    <a:noFill/>
                    <a:ln w="9525">
                      <a:noFill/>
                      <a:miter lim="800000"/>
                      <a:headEnd/>
                      <a:tailEnd/>
                    </a:ln>
                  </pic:spPr>
                </pic:pic>
              </a:graphicData>
            </a:graphic>
          </wp:inline>
        </w:drawing>
      </w:r>
      <w:r w:rsidR="00310923" w:rsidRPr="000B096D">
        <w:rPr>
          <w:b/>
          <w:bCs/>
          <w:color w:val="000000"/>
        </w:rPr>
        <w:t xml:space="preserve">                                                </w:t>
      </w:r>
      <w:r w:rsidR="00C34079" w:rsidRPr="000B096D">
        <w:rPr>
          <w:b/>
          <w:bCs/>
          <w:color w:val="000000"/>
        </w:rPr>
        <w:t xml:space="preserve"> </w:t>
      </w:r>
      <w:hyperlink r:id="rId11" w:tooltip="Интерактивные подходы" w:history="1">
        <w:r w:rsidRPr="000B096D">
          <w:rPr>
            <w:rStyle w:val="ab"/>
            <w:rFonts w:eastAsiaTheme="majorEastAsia"/>
            <w:b/>
            <w:bCs/>
            <w:color w:val="000000"/>
          </w:rPr>
          <w:t>Интерактивный метод</w:t>
        </w:r>
      </w:hyperlink>
      <w:r w:rsidRPr="000B096D">
        <w:rPr>
          <w:color w:val="000000"/>
          <w:u w:val="single"/>
        </w:rPr>
        <w:t xml:space="preserve"> </w:t>
      </w:r>
      <w:r w:rsidRPr="000B096D">
        <w:t xml:space="preserve">(схема 3). </w:t>
      </w:r>
      <w:r w:rsidR="00C34079" w:rsidRPr="000B096D">
        <w:t xml:space="preserve">                                                           </w:t>
      </w:r>
      <w:proofErr w:type="gramStart"/>
      <w:r w:rsidRPr="000B096D">
        <w:t>Интерактивный</w:t>
      </w:r>
      <w:proofErr w:type="gramEnd"/>
      <w:r w:rsidRPr="000B096D">
        <w:t xml:space="preserve"> («Inter» - это взаимный, «act» - действовать) – означает взаимодействовать, находится в режиме беседы, диалога с кем-либо. Другими словами, в отличие от активных методов, интерактивные ориентированы на </w:t>
      </w:r>
      <w:r w:rsidRPr="000B096D">
        <w:rPr>
          <w:b/>
        </w:rPr>
        <w:t>более широкое взаимодействие</w:t>
      </w:r>
      <w:r w:rsidRPr="000B096D">
        <w:t xml:space="preserve"> учеников не только с учителем, но и друг с другом и на доминирование активности учащихся в процессе </w:t>
      </w:r>
      <w:r w:rsidRPr="000B096D">
        <w:lastRenderedPageBreak/>
        <w:t xml:space="preserve">обучения. Место учителя в интерактивных уроках сводится к направлению деятельности учащихся на достижение целей урока. Учитель также разрабатывает план урока (обычно, это </w:t>
      </w:r>
      <w:hyperlink r:id="rId12" w:tooltip="Интерактивные подходы" w:history="1">
        <w:r w:rsidRPr="000B096D">
          <w:rPr>
            <w:rStyle w:val="ab"/>
            <w:rFonts w:eastAsiaTheme="majorEastAsia"/>
          </w:rPr>
          <w:t>интерактивные упражнения и задания</w:t>
        </w:r>
      </w:hyperlink>
      <w:r w:rsidRPr="000B096D">
        <w:t>,  в ходе выполнения которых ученик изучает материал).</w:t>
      </w:r>
      <w:r w:rsidRPr="000B096D">
        <w:br/>
        <w:t xml:space="preserve">Следовательно, основными составляющими интерактивных уроков являются интерактивные упражнения и задания, которые выполняются учащимися. Важное отличие интерактивных упражнений и заданий от обычных в том, что </w:t>
      </w:r>
      <w:proofErr w:type="gramStart"/>
      <w:r w:rsidRPr="000B096D">
        <w:t>выполняя</w:t>
      </w:r>
      <w:proofErr w:type="gramEnd"/>
      <w:r w:rsidRPr="000B096D">
        <w:t xml:space="preserve"> их учащиеся не только и не столько закрепляют уже изученный материал, сколько изучают новый.</w:t>
      </w:r>
    </w:p>
    <w:p w:rsidR="00AF5DA6" w:rsidRPr="000B096D" w:rsidRDefault="00AF5DA6" w:rsidP="00AF5DA6">
      <w:pPr>
        <w:pStyle w:val="2"/>
        <w:shd w:val="clear" w:color="auto" w:fill="F8FCFF"/>
        <w:jc w:val="center"/>
        <w:rPr>
          <w:rFonts w:ascii="Times New Roman" w:hAnsi="Times New Roman" w:cs="Times New Roman"/>
          <w:sz w:val="24"/>
          <w:szCs w:val="24"/>
        </w:rPr>
      </w:pPr>
      <w:r w:rsidRPr="000B096D">
        <w:rPr>
          <w:rStyle w:val="mw-headline"/>
          <w:rFonts w:ascii="Times New Roman" w:hAnsi="Times New Roman" w:cs="Times New Roman"/>
          <w:sz w:val="24"/>
          <w:szCs w:val="24"/>
        </w:rPr>
        <w:t>Схема 3</w:t>
      </w:r>
    </w:p>
    <w:p w:rsidR="00AF5DA6" w:rsidRPr="000B096D" w:rsidRDefault="00AF5DA6" w:rsidP="007748C3">
      <w:pPr>
        <w:ind w:firstLine="360"/>
        <w:jc w:val="both"/>
        <w:rPr>
          <w:rFonts w:ascii="Times New Roman" w:hAnsi="Times New Roman" w:cs="Times New Roman"/>
          <w:b/>
          <w:sz w:val="24"/>
          <w:szCs w:val="24"/>
        </w:rPr>
      </w:pPr>
      <w:r w:rsidRPr="000B096D">
        <w:rPr>
          <w:rFonts w:ascii="Times New Roman" w:hAnsi="Times New Roman" w:cs="Times New Roman"/>
          <w:noProof/>
          <w:color w:val="0000FF"/>
          <w:sz w:val="24"/>
          <w:szCs w:val="24"/>
        </w:rPr>
        <w:drawing>
          <wp:inline distT="0" distB="0" distL="0" distR="0">
            <wp:extent cx="3200400" cy="2152650"/>
            <wp:effectExtent l="19050" t="0" r="0" b="0"/>
            <wp:docPr id="5" name="Рисунок 5" descr="Simo.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mo.gif"/>
                    <pic:cNvPicPr>
                      <a:picLocks noChangeAspect="1" noChangeArrowheads="1"/>
                    </pic:cNvPicPr>
                  </pic:nvPicPr>
                  <pic:blipFill>
                    <a:blip r:embed="rId14" cstate="print"/>
                    <a:srcRect/>
                    <a:stretch>
                      <a:fillRect/>
                    </a:stretch>
                  </pic:blipFill>
                  <pic:spPr bwMode="auto">
                    <a:xfrm>
                      <a:off x="0" y="0"/>
                      <a:ext cx="3200400" cy="2152650"/>
                    </a:xfrm>
                    <a:prstGeom prst="rect">
                      <a:avLst/>
                    </a:prstGeom>
                    <a:noFill/>
                    <a:ln w="9525">
                      <a:noFill/>
                      <a:miter lim="800000"/>
                      <a:headEnd/>
                      <a:tailEnd/>
                    </a:ln>
                  </pic:spPr>
                </pic:pic>
              </a:graphicData>
            </a:graphic>
          </wp:inline>
        </w:drawing>
      </w:r>
      <w:r w:rsidRPr="000B096D">
        <w:rPr>
          <w:rFonts w:ascii="Times New Roman" w:hAnsi="Times New Roman" w:cs="Times New Roman"/>
          <w:sz w:val="24"/>
          <w:szCs w:val="24"/>
        </w:rPr>
        <w:br/>
      </w:r>
      <w:r w:rsidRPr="000B096D">
        <w:rPr>
          <w:rFonts w:ascii="Times New Roman" w:hAnsi="Times New Roman" w:cs="Times New Roman"/>
          <w:sz w:val="24"/>
          <w:szCs w:val="24"/>
        </w:rPr>
        <w:br/>
      </w:r>
    </w:p>
    <w:p w:rsidR="00BE2C90" w:rsidRPr="000B096D" w:rsidRDefault="00AF5DA6" w:rsidP="00DB1E25">
      <w:pPr>
        <w:spacing w:line="360" w:lineRule="auto"/>
        <w:ind w:firstLine="346"/>
        <w:rPr>
          <w:rFonts w:ascii="Times New Roman" w:eastAsia="Calibri" w:hAnsi="Times New Roman" w:cs="Times New Roman"/>
          <w:iCs/>
          <w:sz w:val="24"/>
          <w:szCs w:val="24"/>
        </w:rPr>
      </w:pPr>
      <w:r w:rsidRPr="000B096D">
        <w:rPr>
          <w:rFonts w:ascii="Times New Roman" w:hAnsi="Times New Roman" w:cs="Times New Roman"/>
          <w:sz w:val="24"/>
          <w:szCs w:val="24"/>
        </w:rPr>
        <w:t>Из вышеизложенного следует, что испо</w:t>
      </w:r>
      <w:r w:rsidR="00617BB6" w:rsidRPr="000B096D">
        <w:rPr>
          <w:rFonts w:ascii="Times New Roman" w:hAnsi="Times New Roman" w:cs="Times New Roman"/>
          <w:sz w:val="24"/>
          <w:szCs w:val="24"/>
        </w:rPr>
        <w:t xml:space="preserve">льзование интерактивных методов </w:t>
      </w:r>
      <w:r w:rsidRPr="000B096D">
        <w:rPr>
          <w:rFonts w:ascii="Times New Roman" w:hAnsi="Times New Roman" w:cs="Times New Roman"/>
          <w:sz w:val="24"/>
          <w:szCs w:val="24"/>
        </w:rPr>
        <w:t>обучения позволяет сдел</w:t>
      </w:r>
      <w:r w:rsidR="00617BB6" w:rsidRPr="000B096D">
        <w:rPr>
          <w:rFonts w:ascii="Times New Roman" w:hAnsi="Times New Roman" w:cs="Times New Roman"/>
          <w:sz w:val="24"/>
          <w:szCs w:val="24"/>
        </w:rPr>
        <w:t xml:space="preserve">ать ученика активным участником </w:t>
      </w:r>
      <w:r w:rsidRPr="000B096D">
        <w:rPr>
          <w:rFonts w:ascii="Times New Roman" w:hAnsi="Times New Roman" w:cs="Times New Roman"/>
          <w:sz w:val="24"/>
          <w:szCs w:val="24"/>
        </w:rPr>
        <w:t xml:space="preserve">педагогического процесса, формировать и развивать познавательную активность школьника.  </w:t>
      </w:r>
      <w:r w:rsidR="00310923" w:rsidRPr="000B096D">
        <w:rPr>
          <w:rFonts w:ascii="Times New Roman" w:hAnsi="Times New Roman" w:cs="Times New Roman"/>
          <w:sz w:val="24"/>
          <w:szCs w:val="24"/>
        </w:rPr>
        <w:t xml:space="preserve">                                                                              </w:t>
      </w:r>
      <w:r w:rsidRPr="000B096D">
        <w:rPr>
          <w:rFonts w:ascii="Times New Roman" w:hAnsi="Times New Roman" w:cs="Times New Roman"/>
          <w:sz w:val="24"/>
          <w:szCs w:val="24"/>
        </w:rPr>
        <w:t>Применение интерактивных методов содействует формированию творческой, активной личности</w:t>
      </w:r>
      <w:r w:rsidR="00611E13" w:rsidRPr="000B096D">
        <w:rPr>
          <w:rFonts w:ascii="Times New Roman" w:hAnsi="Times New Roman" w:cs="Times New Roman"/>
          <w:sz w:val="24"/>
          <w:szCs w:val="24"/>
        </w:rPr>
        <w:t>.</w:t>
      </w:r>
    </w:p>
    <w:p w:rsidR="005305E6" w:rsidRPr="000B096D" w:rsidRDefault="00611E13" w:rsidP="00CA5113">
      <w:pPr>
        <w:spacing w:line="360" w:lineRule="auto"/>
        <w:ind w:right="-57" w:firstLine="346"/>
        <w:jc w:val="both"/>
        <w:rPr>
          <w:rFonts w:ascii="Times New Roman" w:hAnsi="Times New Roman" w:cs="Times New Roman"/>
          <w:sz w:val="24"/>
          <w:szCs w:val="24"/>
        </w:rPr>
      </w:pPr>
      <w:r w:rsidRPr="000B096D">
        <w:rPr>
          <w:rFonts w:ascii="Times New Roman" w:hAnsi="Times New Roman" w:cs="Times New Roman"/>
          <w:color w:val="000000"/>
          <w:sz w:val="24"/>
          <w:szCs w:val="24"/>
          <w:shd w:val="clear" w:color="auto" w:fill="FFFFFF"/>
        </w:rPr>
        <w:t xml:space="preserve">Для обеспечения каждому полноценного качественного образования на уроках и во внеурочное время ученикам предоставляется </w:t>
      </w:r>
      <w:r w:rsidRPr="000B096D">
        <w:rPr>
          <w:rFonts w:ascii="Times New Roman" w:hAnsi="Times New Roman" w:cs="Times New Roman"/>
          <w:b/>
          <w:color w:val="000000"/>
          <w:sz w:val="24"/>
          <w:szCs w:val="24"/>
          <w:shd w:val="clear" w:color="auto" w:fill="FFFFFF"/>
        </w:rPr>
        <w:t>простор их собственной умственной инициативе как проявлению активности учебной позиции и выражению индивидуальной уникальности, создаются условия для доверительных отношений между учителем и учениками и изменения</w:t>
      </w:r>
      <w:r w:rsidRPr="000B096D">
        <w:rPr>
          <w:rFonts w:ascii="Times New Roman" w:hAnsi="Times New Roman" w:cs="Times New Roman"/>
          <w:color w:val="000000"/>
          <w:sz w:val="24"/>
          <w:szCs w:val="24"/>
          <w:shd w:val="clear" w:color="auto" w:fill="FFFFFF"/>
        </w:rPr>
        <w:t xml:space="preserve"> позиции ученика в учебно-познавательной деятельности. </w:t>
      </w:r>
      <w:r w:rsidRPr="000B096D">
        <w:rPr>
          <w:rFonts w:ascii="Times New Roman" w:hAnsi="Times New Roman" w:cs="Times New Roman"/>
          <w:b/>
          <w:color w:val="000000"/>
          <w:sz w:val="24"/>
          <w:szCs w:val="24"/>
          <w:shd w:val="clear" w:color="auto" w:fill="FFFFFF"/>
        </w:rPr>
        <w:t xml:space="preserve">Опора </w:t>
      </w:r>
      <w:r w:rsidRPr="000B096D">
        <w:rPr>
          <w:rFonts w:ascii="Times New Roman" w:hAnsi="Times New Roman" w:cs="Times New Roman"/>
          <w:color w:val="000000"/>
          <w:sz w:val="24"/>
          <w:szCs w:val="24"/>
          <w:shd w:val="clear" w:color="auto" w:fill="FFFFFF"/>
        </w:rPr>
        <w:t xml:space="preserve">не на среднестатистического, а </w:t>
      </w:r>
      <w:r w:rsidRPr="000B096D">
        <w:rPr>
          <w:rFonts w:ascii="Times New Roman" w:hAnsi="Times New Roman" w:cs="Times New Roman"/>
          <w:b/>
          <w:color w:val="000000"/>
          <w:sz w:val="24"/>
          <w:szCs w:val="24"/>
          <w:shd w:val="clear" w:color="auto" w:fill="FFFFFF"/>
        </w:rPr>
        <w:t>на конкретного ученика</w:t>
      </w:r>
      <w:r w:rsidRPr="000B096D">
        <w:rPr>
          <w:rFonts w:ascii="Times New Roman" w:hAnsi="Times New Roman" w:cs="Times New Roman"/>
          <w:color w:val="000000"/>
          <w:sz w:val="24"/>
          <w:szCs w:val="24"/>
          <w:shd w:val="clear" w:color="auto" w:fill="FFFFFF"/>
        </w:rPr>
        <w:t xml:space="preserve">, тщательный </w:t>
      </w:r>
      <w:r w:rsidRPr="000B096D">
        <w:rPr>
          <w:rFonts w:ascii="Times New Roman" w:hAnsi="Times New Roman" w:cs="Times New Roman"/>
          <w:b/>
          <w:color w:val="000000"/>
          <w:sz w:val="24"/>
          <w:szCs w:val="24"/>
          <w:shd w:val="clear" w:color="auto" w:fill="FFFFFF"/>
        </w:rPr>
        <w:t xml:space="preserve">отбор </w:t>
      </w:r>
      <w:r w:rsidRPr="000B096D">
        <w:rPr>
          <w:rFonts w:ascii="Times New Roman" w:hAnsi="Times New Roman" w:cs="Times New Roman"/>
          <w:color w:val="000000"/>
          <w:sz w:val="24"/>
          <w:szCs w:val="24"/>
          <w:shd w:val="clear" w:color="auto" w:fill="FFFFFF"/>
        </w:rPr>
        <w:t xml:space="preserve">содержания работы, ориентированного на </w:t>
      </w:r>
      <w:r w:rsidRPr="000B096D">
        <w:rPr>
          <w:rFonts w:ascii="Times New Roman" w:hAnsi="Times New Roman" w:cs="Times New Roman"/>
          <w:b/>
          <w:color w:val="000000"/>
          <w:sz w:val="24"/>
          <w:szCs w:val="24"/>
          <w:shd w:val="clear" w:color="auto" w:fill="FFFFFF"/>
        </w:rPr>
        <w:t>личностное развитие</w:t>
      </w:r>
      <w:r w:rsidRPr="000B096D">
        <w:rPr>
          <w:rFonts w:ascii="Times New Roman" w:hAnsi="Times New Roman" w:cs="Times New Roman"/>
          <w:color w:val="000000"/>
          <w:sz w:val="24"/>
          <w:szCs w:val="24"/>
          <w:shd w:val="clear" w:color="auto" w:fill="FFFFFF"/>
        </w:rPr>
        <w:t xml:space="preserve"> каждого ребёнка, делает работу по внедрению инновационного обучения в школе успешной.</w:t>
      </w:r>
      <w:r w:rsidR="005305E6" w:rsidRPr="000B096D">
        <w:rPr>
          <w:rFonts w:ascii="Times New Roman" w:hAnsi="Times New Roman" w:cs="Times New Roman"/>
          <w:sz w:val="24"/>
          <w:szCs w:val="24"/>
        </w:rPr>
        <w:t xml:space="preserve"> Использование </w:t>
      </w:r>
      <w:r w:rsidR="005305E6" w:rsidRPr="000B096D">
        <w:rPr>
          <w:rFonts w:ascii="Times New Roman" w:hAnsi="Times New Roman" w:cs="Times New Roman"/>
          <w:i/>
          <w:sz w:val="24"/>
          <w:szCs w:val="24"/>
        </w:rPr>
        <w:t>интерактивных методов</w:t>
      </w:r>
      <w:r w:rsidR="005305E6" w:rsidRPr="000B096D">
        <w:rPr>
          <w:rFonts w:ascii="Times New Roman" w:hAnsi="Times New Roman" w:cs="Times New Roman"/>
          <w:sz w:val="24"/>
          <w:szCs w:val="24"/>
        </w:rPr>
        <w:t xml:space="preserve"> актуально тем, что они:</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lastRenderedPageBreak/>
        <w:t>Способствуют росту интереса к предмету</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Ускоряют процесс обучения</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Улучшают качество усвоения материала</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Обеспечивают индивидуализацию и дифференциацию</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Способствую сотрудничества учителя и ученика</w:t>
      </w:r>
    </w:p>
    <w:p w:rsidR="005305E6" w:rsidRPr="000B096D" w:rsidRDefault="005305E6" w:rsidP="005305E6">
      <w:pPr>
        <w:pStyle w:val="11"/>
        <w:numPr>
          <w:ilvl w:val="0"/>
          <w:numId w:val="11"/>
        </w:numPr>
        <w:spacing w:after="0" w:line="360" w:lineRule="auto"/>
        <w:ind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Развивают коммуникативную компетенцию</w:t>
      </w:r>
    </w:p>
    <w:p w:rsidR="005305E6" w:rsidRPr="000B096D" w:rsidRDefault="005305E6" w:rsidP="005305E6">
      <w:pPr>
        <w:pStyle w:val="11"/>
        <w:spacing w:after="0" w:line="360" w:lineRule="auto"/>
        <w:ind w:left="360" w:right="-57"/>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t xml:space="preserve">     По результатам диагностических исследований американских учёных Р. Карникау и Ф. Макэлроу, человек помнит 10% прочитанного, 20% услышанного, 30% увиденного, 50% увиденного и услышанного, 80% того, что говорит сам, и 90% того, до чего дошёл самостоятельно в своей практической деятельности.</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3492"/>
        <w:gridCol w:w="3340"/>
        <w:gridCol w:w="2926"/>
      </w:tblGrid>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jc w:val="center"/>
              <w:rPr>
                <w:rFonts w:ascii="Times New Roman" w:eastAsia="Calibri" w:hAnsi="Times New Roman" w:cs="Times New Roman"/>
                <w:b/>
                <w:bCs/>
                <w:sz w:val="24"/>
                <w:szCs w:val="24"/>
              </w:rPr>
            </w:pPr>
            <w:r w:rsidRPr="000B096D">
              <w:rPr>
                <w:rFonts w:ascii="Times New Roman" w:eastAsia="Calibri" w:hAnsi="Times New Roman" w:cs="Times New Roman"/>
                <w:b/>
                <w:bCs/>
                <w:sz w:val="24"/>
                <w:szCs w:val="24"/>
              </w:rPr>
              <w:t>Краткое содержание метода</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jc w:val="center"/>
              <w:rPr>
                <w:rFonts w:ascii="Times New Roman" w:eastAsia="Calibri" w:hAnsi="Times New Roman" w:cs="Times New Roman"/>
                <w:b/>
                <w:bCs/>
                <w:sz w:val="24"/>
                <w:szCs w:val="24"/>
              </w:rPr>
            </w:pPr>
            <w:r w:rsidRPr="000B096D">
              <w:rPr>
                <w:rFonts w:ascii="Times New Roman" w:eastAsia="Calibri" w:hAnsi="Times New Roman" w:cs="Times New Roman"/>
                <w:b/>
                <w:bCs/>
                <w:sz w:val="24"/>
                <w:szCs w:val="24"/>
              </w:rPr>
              <w:t xml:space="preserve">Деятельность </w:t>
            </w:r>
            <w:proofErr w:type="gramStart"/>
            <w:r w:rsidRPr="000B096D">
              <w:rPr>
                <w:rFonts w:ascii="Times New Roman" w:eastAsia="Calibri" w:hAnsi="Times New Roman" w:cs="Times New Roman"/>
                <w:b/>
                <w:bCs/>
                <w:sz w:val="24"/>
                <w:szCs w:val="24"/>
              </w:rPr>
              <w:t>обучающего</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jc w:val="center"/>
              <w:rPr>
                <w:rFonts w:ascii="Times New Roman" w:eastAsia="Calibri" w:hAnsi="Times New Roman" w:cs="Times New Roman"/>
                <w:b/>
                <w:bCs/>
                <w:sz w:val="24"/>
                <w:szCs w:val="24"/>
              </w:rPr>
            </w:pPr>
            <w:r w:rsidRPr="000B096D">
              <w:rPr>
                <w:rFonts w:ascii="Times New Roman" w:eastAsia="Calibri" w:hAnsi="Times New Roman" w:cs="Times New Roman"/>
                <w:b/>
                <w:bCs/>
                <w:sz w:val="24"/>
                <w:szCs w:val="24"/>
              </w:rPr>
              <w:t xml:space="preserve">Деятельность </w:t>
            </w:r>
            <w:proofErr w:type="gramStart"/>
            <w:r w:rsidRPr="000B096D">
              <w:rPr>
                <w:rFonts w:ascii="Times New Roman" w:eastAsia="Calibri" w:hAnsi="Times New Roman" w:cs="Times New Roman"/>
                <w:b/>
                <w:bCs/>
                <w:sz w:val="24"/>
                <w:szCs w:val="24"/>
              </w:rPr>
              <w:t>обучаемого</w:t>
            </w:r>
            <w:proofErr w:type="gramEnd"/>
          </w:p>
        </w:tc>
      </w:tr>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b/>
                <w:bCs/>
                <w:sz w:val="24"/>
                <w:szCs w:val="24"/>
              </w:rPr>
              <w:t>1. Объяснительно-иллюстративный метод (информационно-рецептивный).</w:t>
            </w:r>
            <w:r w:rsidRPr="000B096D">
              <w:rPr>
                <w:rFonts w:ascii="Times New Roman" w:eastAsia="Calibri" w:hAnsi="Times New Roman" w:cs="Times New Roman"/>
                <w:sz w:val="24"/>
                <w:szCs w:val="24"/>
              </w:rPr>
              <w:t xml:space="preserve"> Основное назначение метода — организация усвоения информации </w:t>
            </w:r>
            <w:proofErr w:type="gramStart"/>
            <w:r w:rsidRPr="000B096D">
              <w:rPr>
                <w:rFonts w:ascii="Times New Roman" w:eastAsia="Calibri" w:hAnsi="Times New Roman" w:cs="Times New Roman"/>
                <w:sz w:val="24"/>
                <w:szCs w:val="24"/>
              </w:rPr>
              <w:t>обучаемыми</w:t>
            </w:r>
            <w:proofErr w:type="gramEnd"/>
            <w:r w:rsidRPr="000B096D">
              <w:rPr>
                <w:rFonts w:ascii="Times New Roman" w:eastAsia="Calibri" w:hAnsi="Times New Roman" w:cs="Times New Roman"/>
                <w:sz w:val="24"/>
                <w:szCs w:val="24"/>
              </w:rPr>
              <w:t xml:space="preserve"> путем сообщения им учебного материала и обеспечение его успешного восприятия. Объяснительно</w:t>
            </w:r>
            <w:r w:rsidRPr="000B096D">
              <w:rPr>
                <w:rFonts w:ascii="Times New Roman" w:eastAsia="Calibri" w:hAnsi="Times New Roman" w:cs="Times New Roman"/>
                <w:b/>
                <w:bCs/>
                <w:sz w:val="24"/>
                <w:szCs w:val="24"/>
              </w:rPr>
              <w:t>-</w:t>
            </w:r>
            <w:r w:rsidRPr="000B096D">
              <w:rPr>
                <w:rFonts w:ascii="Times New Roman" w:eastAsia="Calibri" w:hAnsi="Times New Roman" w:cs="Times New Roman"/>
                <w:sz w:val="24"/>
                <w:szCs w:val="24"/>
              </w:rPr>
              <w:t xml:space="preserve">иллюстративный метод — один из наиболее экономных способов передачи </w:t>
            </w:r>
            <w:proofErr w:type="gramStart"/>
            <w:r w:rsidRPr="000B096D">
              <w:rPr>
                <w:rFonts w:ascii="Times New Roman" w:eastAsia="Calibri" w:hAnsi="Times New Roman" w:cs="Times New Roman"/>
                <w:sz w:val="24"/>
                <w:szCs w:val="24"/>
              </w:rPr>
              <w:t>обучаемым</w:t>
            </w:r>
            <w:proofErr w:type="gramEnd"/>
            <w:r w:rsidRPr="000B096D">
              <w:rPr>
                <w:rFonts w:ascii="Times New Roman" w:eastAsia="Calibri" w:hAnsi="Times New Roman" w:cs="Times New Roman"/>
                <w:sz w:val="24"/>
                <w:szCs w:val="24"/>
              </w:rPr>
              <w:t xml:space="preserve"> обобщенного и систематизированного опыта человечества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1. Сообщение учебной информации с использованием различных дидактических средств: слова, различных пособий, в том числе кино- и диафильмов и т.д. </w:t>
            </w:r>
            <w:proofErr w:type="gramStart"/>
            <w:r w:rsidRPr="000B096D">
              <w:rPr>
                <w:rFonts w:ascii="Times New Roman" w:eastAsia="Calibri" w:hAnsi="Times New Roman" w:cs="Times New Roman"/>
                <w:sz w:val="24"/>
                <w:szCs w:val="24"/>
              </w:rPr>
              <w:t>Обучающий</w:t>
            </w:r>
            <w:proofErr w:type="gramEnd"/>
            <w:r w:rsidRPr="000B096D">
              <w:rPr>
                <w:rFonts w:ascii="Times New Roman" w:eastAsia="Calibri" w:hAnsi="Times New Roman" w:cs="Times New Roman"/>
                <w:sz w:val="24"/>
                <w:szCs w:val="24"/>
              </w:rPr>
              <w:t xml:space="preserve"> широко использует беседу, демонстрацию опытов и т.д.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1. Деятельность </w:t>
            </w:r>
            <w:proofErr w:type="gramStart"/>
            <w:r w:rsidRPr="000B096D">
              <w:rPr>
                <w:rFonts w:ascii="Times New Roman" w:eastAsia="Calibri" w:hAnsi="Times New Roman" w:cs="Times New Roman"/>
                <w:sz w:val="24"/>
                <w:szCs w:val="24"/>
              </w:rPr>
              <w:t>обучаемых</w:t>
            </w:r>
            <w:proofErr w:type="gramEnd"/>
            <w:r w:rsidRPr="000B096D">
              <w:rPr>
                <w:rFonts w:ascii="Times New Roman" w:eastAsia="Calibri" w:hAnsi="Times New Roman" w:cs="Times New Roman"/>
                <w:sz w:val="24"/>
                <w:szCs w:val="24"/>
              </w:rPr>
              <w:t xml:space="preserve"> заключается в восприятии, осмыслении и запоминании сообщаемой информации </w:t>
            </w:r>
          </w:p>
        </w:tc>
      </w:tr>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b/>
                <w:bCs/>
                <w:sz w:val="24"/>
                <w:szCs w:val="24"/>
              </w:rPr>
              <w:t xml:space="preserve">2. Репродуктивный метод. </w:t>
            </w:r>
            <w:r w:rsidRPr="000B096D">
              <w:rPr>
                <w:rFonts w:ascii="Times New Roman" w:eastAsia="Calibri" w:hAnsi="Times New Roman" w:cs="Times New Roman"/>
                <w:sz w:val="24"/>
                <w:szCs w:val="24"/>
              </w:rPr>
              <w:t xml:space="preserve">Основное назначение метода — формирование навыков и умений использования и применения полученных знаний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2. Разработка и применение различных упражнений и задач, использование различных инструкций (алгоритмов) и программированного обучения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2. Деятельность обучаемых заключается в овладении приемами выполнения отдельных упражнений в решении различных видов задач, овладении алгоритмом практических действий </w:t>
            </w:r>
          </w:p>
        </w:tc>
      </w:tr>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b/>
                <w:bCs/>
                <w:sz w:val="24"/>
                <w:szCs w:val="24"/>
              </w:rPr>
              <w:t xml:space="preserve">3. Проблемный метод (проблемное изложение). </w:t>
            </w:r>
            <w:r w:rsidRPr="000B096D">
              <w:rPr>
                <w:rFonts w:ascii="Times New Roman" w:eastAsia="Calibri" w:hAnsi="Times New Roman" w:cs="Times New Roman"/>
                <w:sz w:val="24"/>
                <w:szCs w:val="24"/>
              </w:rPr>
              <w:lastRenderedPageBreak/>
              <w:t xml:space="preserve">Основное назначение метода — раскрытие в изучаемом учебном материале различных проблем и показ способов их решения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lastRenderedPageBreak/>
              <w:t>3. Выявление и</w:t>
            </w:r>
            <w:r w:rsidRPr="000B096D">
              <w:rPr>
                <w:rFonts w:ascii="Times New Roman" w:eastAsia="Calibri" w:hAnsi="Times New Roman" w:cs="Times New Roman"/>
                <w:b/>
                <w:bCs/>
                <w:sz w:val="24"/>
                <w:szCs w:val="24"/>
              </w:rPr>
              <w:t xml:space="preserve"> </w:t>
            </w:r>
            <w:r w:rsidRPr="000B096D">
              <w:rPr>
                <w:rFonts w:ascii="Times New Roman" w:eastAsia="Calibri" w:hAnsi="Times New Roman" w:cs="Times New Roman"/>
                <w:sz w:val="24"/>
                <w:szCs w:val="24"/>
              </w:rPr>
              <w:t xml:space="preserve">классификация проблем, которые можно </w:t>
            </w:r>
            <w:r w:rsidRPr="000B096D">
              <w:rPr>
                <w:rFonts w:ascii="Times New Roman" w:eastAsia="Calibri" w:hAnsi="Times New Roman" w:cs="Times New Roman"/>
                <w:sz w:val="24"/>
                <w:szCs w:val="24"/>
              </w:rPr>
              <w:lastRenderedPageBreak/>
              <w:t xml:space="preserve">ставить перед </w:t>
            </w:r>
            <w:proofErr w:type="gramStart"/>
            <w:r w:rsidRPr="000B096D">
              <w:rPr>
                <w:rFonts w:ascii="Times New Roman" w:eastAsia="Calibri" w:hAnsi="Times New Roman" w:cs="Times New Roman"/>
                <w:sz w:val="24"/>
                <w:szCs w:val="24"/>
              </w:rPr>
              <w:t>обучаемым</w:t>
            </w:r>
            <w:proofErr w:type="gramEnd"/>
            <w:r w:rsidRPr="000B096D">
              <w:rPr>
                <w:rFonts w:ascii="Times New Roman" w:eastAsia="Calibri" w:hAnsi="Times New Roman" w:cs="Times New Roman"/>
                <w:sz w:val="24"/>
                <w:szCs w:val="24"/>
              </w:rPr>
              <w:t xml:space="preserve">, формулировка гипотез и показ способов их проверки. Постановка проблем в процессе проведения опыта, наблюдений в природе, логического умозаключения. При этом </w:t>
            </w:r>
            <w:proofErr w:type="gramStart"/>
            <w:r w:rsidRPr="000B096D">
              <w:rPr>
                <w:rFonts w:ascii="Times New Roman" w:eastAsia="Calibri" w:hAnsi="Times New Roman" w:cs="Times New Roman"/>
                <w:sz w:val="24"/>
                <w:szCs w:val="24"/>
              </w:rPr>
              <w:t>обучаемый</w:t>
            </w:r>
            <w:proofErr w:type="gramEnd"/>
            <w:r w:rsidRPr="000B096D">
              <w:rPr>
                <w:rFonts w:ascii="Times New Roman" w:eastAsia="Calibri" w:hAnsi="Times New Roman" w:cs="Times New Roman"/>
                <w:sz w:val="24"/>
                <w:szCs w:val="24"/>
              </w:rPr>
              <w:t xml:space="preserve"> может пользоваться словом, логическим рассуждением, демонстрацией опыта, анализом наблюдений и т.д.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lastRenderedPageBreak/>
              <w:t xml:space="preserve">3. Деятельность обучаемых заключается не только в </w:t>
            </w:r>
            <w:r w:rsidRPr="000B096D">
              <w:rPr>
                <w:rFonts w:ascii="Times New Roman" w:eastAsia="Calibri" w:hAnsi="Times New Roman" w:cs="Times New Roman"/>
                <w:sz w:val="24"/>
                <w:szCs w:val="24"/>
              </w:rPr>
              <w:lastRenderedPageBreak/>
              <w:t xml:space="preserve">восприятии, осмыслении и запоминании готовых научных выводов, но и в прослеживании за логикой доказательств, за движением мыслей </w:t>
            </w:r>
            <w:proofErr w:type="gramStart"/>
            <w:r w:rsidRPr="000B096D">
              <w:rPr>
                <w:rFonts w:ascii="Times New Roman" w:eastAsia="Calibri" w:hAnsi="Times New Roman" w:cs="Times New Roman"/>
                <w:sz w:val="24"/>
                <w:szCs w:val="24"/>
              </w:rPr>
              <w:t>обучающего</w:t>
            </w:r>
            <w:proofErr w:type="gramEnd"/>
            <w:r w:rsidRPr="000B096D">
              <w:rPr>
                <w:rFonts w:ascii="Times New Roman" w:eastAsia="Calibri" w:hAnsi="Times New Roman" w:cs="Times New Roman"/>
                <w:sz w:val="24"/>
                <w:szCs w:val="24"/>
              </w:rPr>
              <w:t xml:space="preserve"> (проблема, гипотеза, доказательство достоверности или ложности выдвинутых предложений и т.д.) </w:t>
            </w:r>
          </w:p>
        </w:tc>
      </w:tr>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b/>
                <w:bCs/>
                <w:sz w:val="24"/>
                <w:szCs w:val="24"/>
              </w:rPr>
              <w:lastRenderedPageBreak/>
              <w:t xml:space="preserve">4. Частично-поисковый метод, или эвристический метод. </w:t>
            </w:r>
            <w:r w:rsidRPr="000B096D">
              <w:rPr>
                <w:rFonts w:ascii="Times New Roman" w:eastAsia="Calibri" w:hAnsi="Times New Roman" w:cs="Times New Roman"/>
                <w:sz w:val="24"/>
                <w:szCs w:val="24"/>
              </w:rPr>
              <w:t xml:space="preserve">Основное назначение метода – постепенная подготовка обучаемых к самостоятельной постановке и решению проблем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4. Подведение обучаемых к постановке проблемы, показ им, как необходимо находить доказательства, делать выводы из приведенных фактов, построить план проверки фактов и т.д. Обучающий широко применяет эвристическую беседу, в процессе которой ставит систему взаимосвязанных вопросов, каждый из которых является шагом к решению проблемы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4. Деятельность обучаемого заключается в активном участии в эвристических беседах, в овладении приемами анализа учебного материала с целью постановки проблемы и нахождения путей ее решения и т.д. </w:t>
            </w:r>
          </w:p>
        </w:tc>
      </w:tr>
      <w:tr w:rsidR="00406EA5" w:rsidRPr="000B096D" w:rsidTr="00D171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b/>
                <w:bCs/>
                <w:sz w:val="24"/>
                <w:szCs w:val="24"/>
              </w:rPr>
              <w:t xml:space="preserve">5. Исследовательский метод. </w:t>
            </w:r>
            <w:r w:rsidRPr="000B096D">
              <w:rPr>
                <w:rFonts w:ascii="Times New Roman" w:eastAsia="Calibri" w:hAnsi="Times New Roman" w:cs="Times New Roman"/>
                <w:sz w:val="24"/>
                <w:szCs w:val="24"/>
              </w:rPr>
              <w:t xml:space="preserve">Основное содержание метода — обеспечить овладение обучаемыми методами научного познания, развить и сформировать у них черты творческой деятельности, обеспечить условия успешного формирования мотивов творческой деятельности, способствовать формированию осознанных, оперативно и гибко используемых знаний. Сущность метода — обеспечение организаций поисковой творческой </w:t>
            </w:r>
            <w:r w:rsidRPr="000B096D">
              <w:rPr>
                <w:rFonts w:ascii="Times New Roman" w:eastAsia="Calibri" w:hAnsi="Times New Roman" w:cs="Times New Roman"/>
                <w:sz w:val="24"/>
                <w:szCs w:val="24"/>
              </w:rPr>
              <w:lastRenderedPageBreak/>
              <w:t xml:space="preserve">деятельности обучаемых по решению новых для них проблем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lastRenderedPageBreak/>
              <w:t xml:space="preserve">5. Предъявление </w:t>
            </w:r>
            <w:proofErr w:type="gramStart"/>
            <w:r w:rsidRPr="000B096D">
              <w:rPr>
                <w:rFonts w:ascii="Times New Roman" w:eastAsia="Calibri" w:hAnsi="Times New Roman" w:cs="Times New Roman"/>
                <w:sz w:val="24"/>
                <w:szCs w:val="24"/>
              </w:rPr>
              <w:t>обучаемым</w:t>
            </w:r>
            <w:proofErr w:type="gramEnd"/>
            <w:r w:rsidRPr="000B096D">
              <w:rPr>
                <w:rFonts w:ascii="Times New Roman" w:eastAsia="Calibri" w:hAnsi="Times New Roman" w:cs="Times New Roman"/>
                <w:sz w:val="24"/>
                <w:szCs w:val="24"/>
              </w:rPr>
              <w:t xml:space="preserve"> новых для них проблем, постановка и разработка исследовательских заданий и т.д. </w:t>
            </w:r>
          </w:p>
        </w:tc>
        <w:tc>
          <w:tcPr>
            <w:tcW w:w="0" w:type="auto"/>
            <w:tcBorders>
              <w:top w:val="outset" w:sz="6" w:space="0" w:color="auto"/>
              <w:left w:val="outset" w:sz="6" w:space="0" w:color="auto"/>
              <w:bottom w:val="outset" w:sz="6" w:space="0" w:color="auto"/>
              <w:right w:val="outset" w:sz="6" w:space="0" w:color="auto"/>
            </w:tcBorders>
            <w:vAlign w:val="center"/>
          </w:tcPr>
          <w:p w:rsidR="00406EA5" w:rsidRPr="000B096D" w:rsidRDefault="00406EA5" w:rsidP="00D171F1">
            <w:pPr>
              <w:rPr>
                <w:rFonts w:ascii="Times New Roman" w:eastAsia="Calibri" w:hAnsi="Times New Roman" w:cs="Times New Roman"/>
                <w:sz w:val="24"/>
                <w:szCs w:val="24"/>
              </w:rPr>
            </w:pPr>
            <w:r w:rsidRPr="000B096D">
              <w:rPr>
                <w:rFonts w:ascii="Times New Roman" w:eastAsia="Calibri" w:hAnsi="Times New Roman" w:cs="Times New Roman"/>
                <w:sz w:val="24"/>
                <w:szCs w:val="24"/>
              </w:rPr>
              <w:t xml:space="preserve">5. Деятельность обучаемых заключается в освоении ими приемов самостоятельной постановки проблем, нахождении способов их решения и т.д. </w:t>
            </w:r>
          </w:p>
        </w:tc>
      </w:tr>
    </w:tbl>
    <w:p w:rsidR="00DB1E25" w:rsidRPr="000B096D" w:rsidRDefault="00DB1E25" w:rsidP="00753C1D">
      <w:pPr>
        <w:pStyle w:val="a3"/>
        <w:shd w:val="clear" w:color="auto" w:fill="FFFFFF"/>
        <w:spacing w:after="0" w:afterAutospacing="0" w:line="360" w:lineRule="auto"/>
        <w:ind w:firstLine="708"/>
        <w:rPr>
          <w:rStyle w:val="a8"/>
          <w:sz w:val="24"/>
        </w:rPr>
      </w:pPr>
    </w:p>
    <w:p w:rsidR="00186B70" w:rsidRPr="000B096D" w:rsidRDefault="00753C1D" w:rsidP="00753C1D">
      <w:pPr>
        <w:pStyle w:val="a3"/>
        <w:shd w:val="clear" w:color="auto" w:fill="FFFFFF"/>
        <w:spacing w:after="0" w:afterAutospacing="0" w:line="360" w:lineRule="auto"/>
        <w:ind w:firstLine="708"/>
        <w:rPr>
          <w:rStyle w:val="a8"/>
          <w:sz w:val="24"/>
        </w:rPr>
      </w:pPr>
      <w:r w:rsidRPr="000B096D">
        <w:rPr>
          <w:rStyle w:val="a8"/>
          <w:sz w:val="24"/>
        </w:rPr>
        <w:t>Ю. К. Бабанский</w:t>
      </w:r>
      <w:r w:rsidR="00186B70" w:rsidRPr="000B096D">
        <w:rPr>
          <w:rStyle w:val="a8"/>
          <w:sz w:val="24"/>
        </w:rPr>
        <w:t xml:space="preserve"> предложил интересную модель выбора  методов обучения, </w:t>
      </w:r>
      <w:proofErr w:type="gramStart"/>
      <w:r w:rsidR="00186B70" w:rsidRPr="000B096D">
        <w:rPr>
          <w:rStyle w:val="a8"/>
          <w:sz w:val="24"/>
        </w:rPr>
        <w:t>включающий</w:t>
      </w:r>
      <w:proofErr w:type="gramEnd"/>
      <w:r w:rsidR="00186B70" w:rsidRPr="000B096D">
        <w:rPr>
          <w:rStyle w:val="a8"/>
          <w:sz w:val="24"/>
        </w:rPr>
        <w:t xml:space="preserve"> шесть последовательных шагов преподавателя:</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принять решение о том, будет ли материал изучаться самостоятельно или под руководством педагога;</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определить соотношение репродуктивных и продуктивных методов. Если есть условия, предпочтение должно отдаваться продуктивным методам;</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определить соотношение индуктивной и дедуктивной логик, аналитического и синтетического путей познания, меру и способы сочетания словесных, наглядных, практических методов;</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определить способы и средства стимулирования деятельности обучающихся</w:t>
      </w:r>
      <w:r w:rsidRPr="000B096D">
        <w:rPr>
          <w:color w:val="000000"/>
          <w:vertAlign w:val="superscript"/>
        </w:rPr>
        <w:t>5</w:t>
      </w:r>
      <w:r w:rsidRPr="000B096D">
        <w:rPr>
          <w:color w:val="000000"/>
        </w:rPr>
        <w:t>;</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определить “точки”, интервалы и методы контроля и самоконтроля;</w:t>
      </w:r>
    </w:p>
    <w:p w:rsidR="00186B70" w:rsidRPr="000B096D" w:rsidRDefault="00186B70" w:rsidP="00186B70">
      <w:pPr>
        <w:pStyle w:val="a3"/>
        <w:shd w:val="clear" w:color="auto" w:fill="FFFFFF"/>
        <w:spacing w:after="0" w:afterAutospacing="0" w:line="360" w:lineRule="auto"/>
        <w:rPr>
          <w:color w:val="000000"/>
        </w:rPr>
      </w:pPr>
      <w:r w:rsidRPr="000B096D">
        <w:rPr>
          <w:color w:val="000000"/>
        </w:rPr>
        <w:t xml:space="preserve">– продумать запасные варианты на случай отклонения реального процесса обучения </w:t>
      </w:r>
      <w:proofErr w:type="gramStart"/>
      <w:r w:rsidRPr="000B096D">
        <w:rPr>
          <w:color w:val="000000"/>
        </w:rPr>
        <w:t>от</w:t>
      </w:r>
      <w:proofErr w:type="gramEnd"/>
      <w:r w:rsidRPr="000B096D">
        <w:rPr>
          <w:color w:val="000000"/>
        </w:rPr>
        <w:t xml:space="preserve"> запланированного.</w:t>
      </w:r>
    </w:p>
    <w:p w:rsidR="00145F75" w:rsidRPr="000B096D" w:rsidRDefault="00145F75" w:rsidP="00145F75">
      <w:pPr>
        <w:pStyle w:val="a3"/>
        <w:shd w:val="clear" w:color="auto" w:fill="FFFFFF"/>
        <w:spacing w:after="0" w:afterAutospacing="0" w:line="360" w:lineRule="auto"/>
        <w:rPr>
          <w:color w:val="000000"/>
        </w:rPr>
      </w:pPr>
    </w:p>
    <w:p w:rsidR="00DE5D37" w:rsidRPr="000B096D" w:rsidRDefault="00186B70" w:rsidP="00145F75">
      <w:pPr>
        <w:pStyle w:val="1"/>
        <w:spacing w:before="0" w:line="360" w:lineRule="auto"/>
        <w:rPr>
          <w:rFonts w:ascii="Times New Roman" w:hAnsi="Times New Roman" w:cs="Times New Roman"/>
          <w:b w:val="0"/>
          <w:bCs w:val="0"/>
          <w:color w:val="362A21"/>
          <w:sz w:val="24"/>
          <w:szCs w:val="24"/>
        </w:rPr>
      </w:pPr>
      <w:r w:rsidRPr="000B096D">
        <w:rPr>
          <w:rFonts w:ascii="Times New Roman" w:hAnsi="Times New Roman" w:cs="Times New Roman"/>
          <w:color w:val="000000"/>
          <w:sz w:val="24"/>
          <w:szCs w:val="24"/>
        </w:rPr>
        <w:t>С учетом комплекса названных обстоятельств и условий преподаватель принимает решение о выборе конкретного метода или их сочетания для проведения учебного занятия.</w:t>
      </w:r>
      <w:r w:rsidR="005305E6" w:rsidRPr="000B096D">
        <w:rPr>
          <w:rFonts w:ascii="Times New Roman" w:hAnsi="Times New Roman" w:cs="Times New Roman"/>
          <w:sz w:val="24"/>
          <w:szCs w:val="24"/>
        </w:rPr>
        <w:t xml:space="preserve"> </w:t>
      </w:r>
    </w:p>
    <w:p w:rsidR="00DB1E25" w:rsidRPr="000B096D" w:rsidRDefault="00DE5D37" w:rsidP="00DB1E25">
      <w:pPr>
        <w:spacing w:line="360" w:lineRule="auto"/>
        <w:jc w:val="both"/>
        <w:rPr>
          <w:rFonts w:ascii="Times New Roman" w:hAnsi="Times New Roman" w:cs="Times New Roman"/>
          <w:color w:val="000000"/>
          <w:sz w:val="24"/>
          <w:szCs w:val="24"/>
        </w:rPr>
      </w:pPr>
      <w:r w:rsidRPr="000B096D">
        <w:rPr>
          <w:rFonts w:ascii="Times New Roman" w:hAnsi="Times New Roman" w:cs="Times New Roman"/>
          <w:color w:val="000000"/>
          <w:sz w:val="24"/>
          <w:szCs w:val="24"/>
        </w:rPr>
        <w:br/>
      </w:r>
      <w:r w:rsidR="00A112D1" w:rsidRPr="000B096D">
        <w:rPr>
          <w:rFonts w:ascii="Times New Roman" w:hAnsi="Times New Roman" w:cs="Times New Roman"/>
          <w:b/>
          <w:color w:val="000000"/>
          <w:sz w:val="24"/>
          <w:szCs w:val="24"/>
          <w:shd w:val="clear" w:color="auto" w:fill="FFFFFF"/>
        </w:rPr>
        <w:t>“Менять педагогические ориентир</w:t>
      </w:r>
      <w:proofErr w:type="gramStart"/>
      <w:r w:rsidR="00A112D1" w:rsidRPr="000B096D">
        <w:rPr>
          <w:rFonts w:ascii="Times New Roman" w:hAnsi="Times New Roman" w:cs="Times New Roman"/>
          <w:b/>
          <w:color w:val="000000"/>
          <w:sz w:val="24"/>
          <w:szCs w:val="24"/>
          <w:shd w:val="clear" w:color="auto" w:fill="FFFFFF"/>
        </w:rPr>
        <w:t>ы-</w:t>
      </w:r>
      <w:proofErr w:type="gramEnd"/>
      <w:r w:rsidR="00A112D1" w:rsidRPr="000B096D">
        <w:rPr>
          <w:rFonts w:ascii="Times New Roman" w:hAnsi="Times New Roman" w:cs="Times New Roman"/>
          <w:b/>
          <w:color w:val="000000"/>
          <w:sz w:val="24"/>
          <w:szCs w:val="24"/>
          <w:shd w:val="clear" w:color="auto" w:fill="FFFFFF"/>
        </w:rPr>
        <w:t xml:space="preserve"> это самое трудное и самое необходимое, что приходится делать сегодня.”</w:t>
      </w:r>
      <w:r w:rsidR="00F4285B" w:rsidRPr="000B096D">
        <w:rPr>
          <w:rFonts w:ascii="Times New Roman" w:hAnsi="Times New Roman" w:cs="Times New Roman"/>
          <w:b/>
          <w:color w:val="000000"/>
          <w:sz w:val="24"/>
          <w:szCs w:val="24"/>
          <w:shd w:val="clear" w:color="auto" w:fill="FFFFFF"/>
        </w:rPr>
        <w:t xml:space="preserve"> </w:t>
      </w:r>
      <w:r w:rsidR="00A112D1" w:rsidRPr="000B096D">
        <w:rPr>
          <w:rFonts w:ascii="Times New Roman" w:hAnsi="Times New Roman" w:cs="Times New Roman"/>
          <w:b/>
          <w:color w:val="000000"/>
          <w:sz w:val="24"/>
          <w:szCs w:val="24"/>
          <w:shd w:val="clear" w:color="auto" w:fill="FFFFFF"/>
        </w:rPr>
        <w:t>В.А. Караковский</w:t>
      </w:r>
      <w:r w:rsidR="00A112D1" w:rsidRPr="000B096D">
        <w:rPr>
          <w:rFonts w:ascii="Times New Roman" w:hAnsi="Times New Roman" w:cs="Times New Roman"/>
          <w:color w:val="000000"/>
          <w:sz w:val="24"/>
          <w:szCs w:val="24"/>
          <w:shd w:val="clear" w:color="auto" w:fill="FFFFFF"/>
        </w:rPr>
        <w:t xml:space="preserve"> .</w:t>
      </w:r>
    </w:p>
    <w:p w:rsidR="00186B70" w:rsidRPr="000B096D" w:rsidRDefault="00186B70" w:rsidP="0025574C">
      <w:pPr>
        <w:jc w:val="center"/>
        <w:rPr>
          <w:rFonts w:ascii="Times New Roman" w:hAnsi="Times New Roman" w:cs="Times New Roman"/>
          <w:color w:val="000000"/>
          <w:sz w:val="24"/>
          <w:szCs w:val="24"/>
          <w:shd w:val="clear" w:color="auto" w:fill="FFFFFF"/>
        </w:rPr>
      </w:pPr>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t>Путешественник увидел трёх рабочих, которые</w:t>
      </w:r>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t>толкали тяжело нагруженные тачки, и спросил у</w:t>
      </w:r>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lastRenderedPageBreak/>
        <w:t>каждого, что он делает.</w:t>
      </w:r>
    </w:p>
    <w:p w:rsidR="00A112D1" w:rsidRPr="000B096D" w:rsidRDefault="00A112D1" w:rsidP="00F4285B">
      <w:pPr>
        <w:spacing w:line="360" w:lineRule="auto"/>
        <w:jc w:val="center"/>
        <w:rPr>
          <w:rFonts w:ascii="Times New Roman" w:hAnsi="Times New Roman" w:cs="Times New Roman"/>
          <w:b/>
          <w:sz w:val="24"/>
          <w:szCs w:val="24"/>
        </w:rPr>
      </w:pPr>
      <w:r w:rsidRPr="000B096D">
        <w:rPr>
          <w:rFonts w:ascii="Times New Roman" w:hAnsi="Times New Roman" w:cs="Times New Roman"/>
          <w:b/>
          <w:sz w:val="24"/>
          <w:szCs w:val="24"/>
        </w:rPr>
        <w:t>Первый ответил: «Толкаю эту тяжёлую тачку,</w:t>
      </w:r>
    </w:p>
    <w:p w:rsidR="00A112D1" w:rsidRPr="000B096D" w:rsidRDefault="00A112D1" w:rsidP="00F4285B">
      <w:pPr>
        <w:spacing w:line="240" w:lineRule="auto"/>
        <w:jc w:val="center"/>
        <w:rPr>
          <w:rFonts w:ascii="Times New Roman" w:hAnsi="Times New Roman" w:cs="Times New Roman"/>
          <w:b/>
          <w:sz w:val="24"/>
          <w:szCs w:val="24"/>
        </w:rPr>
      </w:pPr>
      <w:r w:rsidRPr="000B096D">
        <w:rPr>
          <w:rFonts w:ascii="Times New Roman" w:hAnsi="Times New Roman" w:cs="Times New Roman"/>
          <w:b/>
          <w:sz w:val="24"/>
          <w:szCs w:val="24"/>
        </w:rPr>
        <w:t>будь она проклята».</w:t>
      </w:r>
    </w:p>
    <w:p w:rsidR="00A112D1" w:rsidRPr="000B096D" w:rsidRDefault="00A112D1" w:rsidP="00F4285B">
      <w:pPr>
        <w:spacing w:line="240" w:lineRule="auto"/>
        <w:jc w:val="center"/>
        <w:rPr>
          <w:rFonts w:ascii="Times New Roman" w:hAnsi="Times New Roman" w:cs="Times New Roman"/>
          <w:b/>
          <w:sz w:val="24"/>
          <w:szCs w:val="24"/>
        </w:rPr>
      </w:pPr>
      <w:r w:rsidRPr="000B096D">
        <w:rPr>
          <w:rFonts w:ascii="Times New Roman" w:hAnsi="Times New Roman" w:cs="Times New Roman"/>
          <w:b/>
          <w:sz w:val="24"/>
          <w:szCs w:val="24"/>
        </w:rPr>
        <w:t xml:space="preserve">Второй сказал: «Зарабатываю на хлеб для </w:t>
      </w:r>
      <w:proofErr w:type="gramStart"/>
      <w:r w:rsidRPr="000B096D">
        <w:rPr>
          <w:rFonts w:ascii="Times New Roman" w:hAnsi="Times New Roman" w:cs="Times New Roman"/>
          <w:b/>
          <w:sz w:val="24"/>
          <w:szCs w:val="24"/>
        </w:rPr>
        <w:t>своей</w:t>
      </w:r>
      <w:proofErr w:type="gramEnd"/>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t>семьи».</w:t>
      </w:r>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t>А третий гордо произнёс: «Я СТРОЮ</w:t>
      </w:r>
    </w:p>
    <w:p w:rsidR="00A112D1" w:rsidRPr="000B096D" w:rsidRDefault="00A112D1" w:rsidP="00F4285B">
      <w:pPr>
        <w:spacing w:line="240" w:lineRule="auto"/>
        <w:jc w:val="center"/>
        <w:rPr>
          <w:rFonts w:ascii="Times New Roman" w:eastAsia="Calibri" w:hAnsi="Times New Roman" w:cs="Times New Roman"/>
          <w:b/>
          <w:sz w:val="24"/>
          <w:szCs w:val="24"/>
        </w:rPr>
      </w:pPr>
      <w:r w:rsidRPr="000B096D">
        <w:rPr>
          <w:rFonts w:ascii="Times New Roman" w:eastAsia="Calibri" w:hAnsi="Times New Roman" w:cs="Times New Roman"/>
          <w:b/>
          <w:sz w:val="24"/>
          <w:szCs w:val="24"/>
        </w:rPr>
        <w:t>ПРЕКРАСНЫЙ ХРАМ</w:t>
      </w:r>
      <w:r w:rsidR="00186B70" w:rsidRPr="000B096D">
        <w:rPr>
          <w:rFonts w:ascii="Times New Roman" w:eastAsia="Calibri" w:hAnsi="Times New Roman" w:cs="Times New Roman"/>
          <w:b/>
          <w:sz w:val="24"/>
          <w:szCs w:val="24"/>
        </w:rPr>
        <w:t>.</w:t>
      </w:r>
    </w:p>
    <w:p w:rsidR="00A112D1" w:rsidRPr="000B096D" w:rsidRDefault="00A112D1" w:rsidP="00A112D1">
      <w:pPr>
        <w:jc w:val="both"/>
        <w:rPr>
          <w:rFonts w:ascii="Times New Roman" w:eastAsia="Calibri" w:hAnsi="Times New Roman" w:cs="Times New Roman"/>
          <w:b/>
          <w:sz w:val="24"/>
          <w:szCs w:val="24"/>
        </w:rPr>
      </w:pPr>
    </w:p>
    <w:p w:rsidR="008E6A2F" w:rsidRPr="000B096D" w:rsidRDefault="008E6A2F" w:rsidP="008B4E01">
      <w:pPr>
        <w:rPr>
          <w:rFonts w:ascii="Times New Roman" w:hAnsi="Times New Roman" w:cs="Times New Roman"/>
          <w:sz w:val="24"/>
          <w:szCs w:val="24"/>
        </w:rPr>
      </w:pPr>
    </w:p>
    <w:p w:rsidR="00755944" w:rsidRPr="000B096D" w:rsidRDefault="0000252B" w:rsidP="008B4E01">
      <w:pPr>
        <w:spacing w:line="360" w:lineRule="auto"/>
        <w:rPr>
          <w:rFonts w:ascii="Times New Roman" w:hAnsi="Times New Roman" w:cs="Times New Roman"/>
          <w:color w:val="000000"/>
          <w:sz w:val="24"/>
          <w:szCs w:val="24"/>
        </w:rPr>
      </w:pPr>
      <w:r w:rsidRPr="000B096D">
        <w:rPr>
          <w:rStyle w:val="a8"/>
          <w:rFonts w:eastAsiaTheme="minorHAnsi"/>
          <w:sz w:val="24"/>
        </w:rPr>
        <w:t xml:space="preserve">5.  </w:t>
      </w:r>
      <w:r w:rsidR="00AF7C68" w:rsidRPr="000B096D">
        <w:rPr>
          <w:rStyle w:val="a8"/>
          <w:rFonts w:eastAsiaTheme="minorHAnsi"/>
          <w:sz w:val="24"/>
        </w:rPr>
        <w:t xml:space="preserve">Нестандартные </w:t>
      </w:r>
      <w:r w:rsidRPr="000B096D">
        <w:rPr>
          <w:rStyle w:val="a8"/>
          <w:rFonts w:eastAsiaTheme="minorHAnsi"/>
          <w:sz w:val="24"/>
        </w:rPr>
        <w:t xml:space="preserve"> </w:t>
      </w:r>
      <w:r w:rsidR="008B4E01" w:rsidRPr="000B096D">
        <w:rPr>
          <w:rStyle w:val="a8"/>
          <w:rFonts w:eastAsiaTheme="minorHAnsi"/>
          <w:sz w:val="24"/>
        </w:rPr>
        <w:t xml:space="preserve"> формы уроков</w:t>
      </w:r>
      <w:r w:rsidR="00AF7C68" w:rsidRPr="000B096D">
        <w:rPr>
          <w:rStyle w:val="a8"/>
          <w:rFonts w:eastAsiaTheme="minorHAnsi"/>
          <w:sz w:val="24"/>
        </w:rPr>
        <w:t xml:space="preserve"> </w:t>
      </w:r>
      <w:r w:rsidR="008B4E01" w:rsidRPr="000B096D">
        <w:rPr>
          <w:rStyle w:val="a8"/>
          <w:rFonts w:eastAsiaTheme="minorHAnsi"/>
          <w:sz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8B4E01" w:rsidRPr="000B096D">
        <w:rPr>
          <w:rFonts w:ascii="Times New Roman" w:hAnsi="Times New Roman" w:cs="Times New Roman"/>
          <w:sz w:val="24"/>
          <w:szCs w:val="24"/>
        </w:rPr>
        <w:tab/>
      </w:r>
      <w:r w:rsidR="00755944" w:rsidRPr="000B096D">
        <w:rPr>
          <w:rFonts w:ascii="Times New Roman" w:hAnsi="Times New Roman" w:cs="Times New Roman"/>
          <w:color w:val="000000"/>
          <w:sz w:val="24"/>
          <w:szCs w:val="24"/>
        </w:rPr>
        <w:t xml:space="preserve">Можно выделить два основных подхода к пониманию нестандартных форм урока. Первый подход трактует данный тип урока, как отход от чёткой структуры комбинированного урока и сочетание разнообразных методических приёмов. При втором подходе под нестандартными формами урока подразумеваются формы урока, появившиеся в последнее время и завоёвывающие всё более прочные позиции в современной школе. </w:t>
      </w:r>
    </w:p>
    <w:p w:rsidR="00755944" w:rsidRPr="000B096D" w:rsidRDefault="00755944" w:rsidP="008B4E01">
      <w:pPr>
        <w:pStyle w:val="a3"/>
        <w:spacing w:before="0" w:beforeAutospacing="0" w:after="0" w:afterAutospacing="0" w:line="360" w:lineRule="auto"/>
        <w:ind w:firstLine="708"/>
        <w:jc w:val="both"/>
        <w:rPr>
          <w:b/>
        </w:rPr>
      </w:pPr>
    </w:p>
    <w:p w:rsidR="0000252B" w:rsidRPr="000B096D" w:rsidRDefault="00B46AAE" w:rsidP="00B46AAE">
      <w:pPr>
        <w:pStyle w:val="a3"/>
        <w:spacing w:before="0" w:beforeAutospacing="0" w:after="0" w:afterAutospacing="0" w:line="360" w:lineRule="auto"/>
        <w:jc w:val="both"/>
      </w:pPr>
      <w:r w:rsidRPr="000B096D">
        <w:rPr>
          <w:b/>
        </w:rPr>
        <w:t xml:space="preserve"> Нестандартные уроки -  </w:t>
      </w:r>
      <w:r w:rsidR="0000252B" w:rsidRPr="000B096D">
        <w:rPr>
          <w:b/>
        </w:rPr>
        <w:t>о</w:t>
      </w:r>
      <w:r w:rsidR="00AF7C68" w:rsidRPr="000B096D">
        <w:rPr>
          <w:b/>
        </w:rPr>
        <w:t>дно из важных средств обучения, т.к. они формируют у учащихся устойчивый интерес к учению, снимают напряжение, помогают формировать навыки учебной деятельности, оказывают эмоциональное воздействие на детей, благодаря чему у них формируются более прочные, глубокие знания.</w:t>
      </w:r>
      <w:r w:rsidR="00AF7C68" w:rsidRPr="000B096D">
        <w:t xml:space="preserve"> </w:t>
      </w:r>
    </w:p>
    <w:p w:rsidR="00DB1E25" w:rsidRPr="000B096D" w:rsidRDefault="0000252B" w:rsidP="00DB1E25">
      <w:pPr>
        <w:pStyle w:val="a3"/>
        <w:shd w:val="clear" w:color="auto" w:fill="FFFFFF" w:themeFill="background1"/>
        <w:spacing w:before="0" w:beforeAutospacing="0" w:after="0" w:afterAutospacing="0" w:line="360" w:lineRule="auto"/>
        <w:ind w:firstLine="708"/>
        <w:jc w:val="both"/>
      </w:pPr>
      <w:r w:rsidRPr="000B096D">
        <w:t>Современный урок требует применения новых форм проведения, организации. Это обусловлено развитием общества, широким доступом к получению различной информации, многообразием источников</w:t>
      </w:r>
      <w:r w:rsidR="00B70968" w:rsidRPr="000B096D">
        <w:t xml:space="preserve"> информации</w:t>
      </w:r>
      <w:r w:rsidR="00DB1E25" w:rsidRPr="000B096D">
        <w:t xml:space="preserve">.                 </w:t>
      </w:r>
      <w:r w:rsidR="00DB1E25" w:rsidRPr="000B096D">
        <w:tab/>
      </w:r>
      <w:r w:rsidR="00AF7C68" w:rsidRPr="000B096D">
        <w:t>Особенности нестандартных</w:t>
      </w:r>
      <w:r w:rsidR="008A6B34" w:rsidRPr="000B096D">
        <w:t xml:space="preserve"> форм</w:t>
      </w:r>
      <w:r w:rsidR="00AF7C68" w:rsidRPr="000B096D">
        <w:t xml:space="preserve"> уроков заключаются в стремлении учителей разнообразить жизнь школьника: вызвать интерес к познавательному общению, к уроку, к школе; удовлетворить потребность ребенка в развитии интеллектуальной, мотивационной, эмоциональной и других сфер. Проведение таких уроков свидетельствует и о попытках учителей выйти за пределы шаблона в построении методической структуры занятия. И в этом заключается их положительная сторона. Но из таких уроков невозможно построить весь процесс </w:t>
      </w:r>
      <w:proofErr w:type="gramStart"/>
      <w:r w:rsidR="00AF7C68" w:rsidRPr="000B096D">
        <w:t>обучения</w:t>
      </w:r>
      <w:proofErr w:type="gramEnd"/>
      <w:r w:rsidR="00AF7C68" w:rsidRPr="000B096D">
        <w:t xml:space="preserve">: по самой своей сути они хороши как разрядка, как праздник для учащихся. Им необходимо найти место в </w:t>
      </w:r>
      <w:r w:rsidR="00AF7C68" w:rsidRPr="000B096D">
        <w:lastRenderedPageBreak/>
        <w:t>работе каждого учителя, так как они обогащают его опыт в разнообразном построении методической структуры урока.</w:t>
      </w:r>
    </w:p>
    <w:p w:rsidR="00AF7C68" w:rsidRPr="000B096D" w:rsidRDefault="008A7DBB" w:rsidP="00DB1E25">
      <w:pPr>
        <w:pStyle w:val="a3"/>
        <w:shd w:val="clear" w:color="auto" w:fill="FFFF00"/>
        <w:spacing w:before="0" w:beforeAutospacing="0" w:after="0" w:afterAutospacing="0" w:line="360" w:lineRule="auto"/>
        <w:ind w:firstLine="708"/>
        <w:jc w:val="both"/>
      </w:pPr>
      <w:r w:rsidRPr="000B096D">
        <w:rPr>
          <w:rStyle w:val="10"/>
          <w:rFonts w:ascii="Times New Roman" w:hAnsi="Times New Roman" w:cs="Times New Roman"/>
          <w:color w:val="000000"/>
          <w:sz w:val="24"/>
          <w:szCs w:val="24"/>
          <w:bdr w:val="none" w:sz="0" w:space="0" w:color="auto" w:frame="1"/>
          <w:shd w:val="clear" w:color="auto" w:fill="F5F5F5"/>
        </w:rPr>
        <w:t xml:space="preserve"> </w:t>
      </w:r>
      <w:r w:rsidRPr="000B096D">
        <w:rPr>
          <w:rStyle w:val="apple-converted-space"/>
          <w:rFonts w:eastAsiaTheme="majorEastAsia"/>
          <w:color w:val="000000"/>
          <w:bdr w:val="none" w:sz="0" w:space="0" w:color="auto" w:frame="1"/>
          <w:shd w:val="clear" w:color="auto" w:fill="F5F5F5"/>
        </w:rPr>
        <w:t> </w:t>
      </w:r>
      <w:r w:rsidRPr="000B096D">
        <w:rPr>
          <w:b/>
          <w:color w:val="000000"/>
          <w:bdr w:val="none" w:sz="0" w:space="0" w:color="auto" w:frame="1"/>
          <w:shd w:val="clear" w:color="auto" w:fill="F5F5F5"/>
        </w:rPr>
        <w:t xml:space="preserve">Главный отличительный признак нестандартных заданий — их связь «с деятельностью, которую в психологии называют продуктивной», </w:t>
      </w:r>
      <w:r w:rsidRPr="000B096D">
        <w:rPr>
          <w:color w:val="000000"/>
          <w:bdr w:val="none" w:sz="0" w:space="0" w:color="auto" w:frame="1"/>
          <w:shd w:val="clear" w:color="auto" w:fill="F5F5F5"/>
        </w:rPr>
        <w:t>творческой. Есть и другие признаки:</w:t>
      </w:r>
      <w:r w:rsidRPr="000B096D">
        <w:rPr>
          <w:rStyle w:val="apple-converted-space"/>
          <w:rFonts w:eastAsiaTheme="majorEastAsia"/>
          <w:color w:val="000000"/>
          <w:bdr w:val="none" w:sz="0" w:space="0" w:color="auto" w:frame="1"/>
          <w:shd w:val="clear" w:color="auto" w:fill="F5F5F5"/>
        </w:rPr>
        <w:t> </w:t>
      </w:r>
      <w:r w:rsidRPr="000B096D">
        <w:rPr>
          <w:color w:val="000000"/>
        </w:rPr>
        <w:br/>
      </w:r>
      <w:r w:rsidRPr="000B096D">
        <w:rPr>
          <w:color w:val="000000"/>
          <w:bdr w:val="none" w:sz="0" w:space="0" w:color="auto" w:frame="1"/>
          <w:shd w:val="clear" w:color="auto" w:fill="F5F5F5"/>
        </w:rPr>
        <w:t>самостоятельный поиск учащимися путей и вариантов решения поставленной учебной задачи (выбор одного из предложенных вариантов или нахождение собственного варианта и обоснование решения);</w:t>
      </w:r>
      <w:r w:rsidRPr="000B096D">
        <w:rPr>
          <w:color w:val="000000"/>
        </w:rPr>
        <w:br/>
      </w:r>
      <w:r w:rsidRPr="000B096D">
        <w:rPr>
          <w:color w:val="000000"/>
          <w:bdr w:val="none" w:sz="0" w:space="0" w:color="auto" w:frame="1"/>
          <w:shd w:val="clear" w:color="auto" w:fill="F5F5F5"/>
        </w:rPr>
        <w:t>необычные условия работы;</w:t>
      </w:r>
    </w:p>
    <w:p w:rsidR="00AF7C68" w:rsidRPr="000B096D" w:rsidRDefault="00AF7C68" w:rsidP="00F4285B">
      <w:pPr>
        <w:pStyle w:val="a3"/>
        <w:spacing w:before="0" w:beforeAutospacing="0" w:after="0" w:afterAutospacing="0" w:line="360" w:lineRule="auto"/>
        <w:jc w:val="both"/>
      </w:pPr>
      <w:r w:rsidRPr="000B096D">
        <w:t xml:space="preserve">На нестандартных уроках учащиеся должны получать нестандартные задания. </w:t>
      </w:r>
      <w:r w:rsidR="00DB1E25" w:rsidRPr="000B096D">
        <w:tab/>
      </w:r>
      <w:r w:rsidR="00DB1E25" w:rsidRPr="000B096D">
        <w:tab/>
      </w:r>
      <w:r w:rsidRPr="000B096D">
        <w:rPr>
          <w:b/>
        </w:rPr>
        <w:t>Нестандартное задание</w:t>
      </w:r>
      <w:r w:rsidRPr="000B096D">
        <w:t xml:space="preserve"> - понятие очень широкое. Оно включает целый ряд признаков, позволяющих отграничить задания этого типа </w:t>
      </w:r>
      <w:proofErr w:type="gramStart"/>
      <w:r w:rsidRPr="000B096D">
        <w:t>от</w:t>
      </w:r>
      <w:proofErr w:type="gramEnd"/>
      <w:r w:rsidRPr="000B096D">
        <w:t xml:space="preserve"> традиционных (стандартных). Главный отличительный признак нестандартных заданий </w:t>
      </w:r>
      <w:r w:rsidRPr="000B096D">
        <w:rPr>
          <w:b/>
        </w:rPr>
        <w:t>- их связь "с деятельностью, которую в психологии называют продуктивной", творческой.</w:t>
      </w:r>
      <w:r w:rsidRPr="000B096D">
        <w:t xml:space="preserve"> Есть и другие признаки: </w:t>
      </w:r>
    </w:p>
    <w:p w:rsidR="00AF7C68" w:rsidRPr="000B096D" w:rsidRDefault="00F4285B" w:rsidP="00F4285B">
      <w:pPr>
        <w:pStyle w:val="a3"/>
        <w:spacing w:before="0" w:beforeAutospacing="0" w:after="0" w:afterAutospacing="0" w:line="360" w:lineRule="auto"/>
        <w:jc w:val="both"/>
      </w:pPr>
      <w:r w:rsidRPr="000B096D">
        <w:t xml:space="preserve">- </w:t>
      </w:r>
      <w:r w:rsidR="00AF7C68" w:rsidRPr="000B096D">
        <w:t>самостоятельный поиск учащимися путей и вариантов решения поставленной учебной задачи (выбор одного из предложенных вариантов или нахождение собственного варианта и обоснование решения); необычные условия работы; активное воспроизведение ранее полученны</w:t>
      </w:r>
      <w:r w:rsidR="00DB1E25" w:rsidRPr="000B096D">
        <w:t>х знаний в незнакомых условиях;</w:t>
      </w:r>
    </w:p>
    <w:p w:rsidR="00AF7C68" w:rsidRPr="000B096D" w:rsidRDefault="00F4285B" w:rsidP="00F4285B">
      <w:pPr>
        <w:pStyle w:val="a3"/>
        <w:spacing w:before="0" w:beforeAutospacing="0" w:after="0" w:afterAutospacing="0" w:line="360" w:lineRule="auto"/>
        <w:jc w:val="both"/>
      </w:pPr>
      <w:proofErr w:type="gramStart"/>
      <w:r w:rsidRPr="000B096D">
        <w:t xml:space="preserve">- </w:t>
      </w:r>
      <w:r w:rsidR="00DB1E25" w:rsidRPr="000B096D">
        <w:t>н</w:t>
      </w:r>
      <w:r w:rsidR="00AF7C68" w:rsidRPr="000B096D">
        <w:t xml:space="preserve">естандартные задания могут быть представлены в виде проблемных ситуаций (затруднительных положений, из которых надо найти выход, используя полученные знания), ролевых и деловых игр, конкурсов и соревнований (по принципу "кто быстрее? больше? лучше?") и других заданий с элементами занимательности (житейские и фантастические ситуации, инсценировки, лингвистические сказки, загадки, "расследования"). </w:t>
      </w:r>
      <w:proofErr w:type="gramEnd"/>
    </w:p>
    <w:p w:rsidR="00AF7C68" w:rsidRPr="000B096D" w:rsidRDefault="00AF7C68" w:rsidP="00F4285B">
      <w:pPr>
        <w:pStyle w:val="a3"/>
        <w:spacing w:before="0" w:beforeAutospacing="0" w:after="0" w:afterAutospacing="0" w:line="360" w:lineRule="auto"/>
        <w:ind w:firstLine="708"/>
        <w:jc w:val="both"/>
        <w:rPr>
          <w:b/>
        </w:rPr>
      </w:pPr>
      <w:r w:rsidRPr="000B096D">
        <w:t xml:space="preserve">Конечно, нестандартные уроки, необычные по замыслу, организации, методике проведения, больше </w:t>
      </w:r>
      <w:r w:rsidR="00F4285B" w:rsidRPr="000B096D">
        <w:t>нравятся учащимся, чем традиционные</w:t>
      </w:r>
      <w:r w:rsidRPr="000B096D">
        <w:t xml:space="preserve"> учебные занятия со строгой структурой и установленным режимо</w:t>
      </w:r>
      <w:r w:rsidR="00F4285B" w:rsidRPr="000B096D">
        <w:t>м работы</w:t>
      </w:r>
      <w:r w:rsidRPr="000B096D">
        <w:t xml:space="preserve">. </w:t>
      </w:r>
      <w:r w:rsidRPr="000B096D">
        <w:rPr>
          <w:b/>
        </w:rPr>
        <w:t>Но превращать нестандартные уроки в главную форму работы, вводить их в систему</w:t>
      </w:r>
      <w:r w:rsidRPr="000B096D">
        <w:rPr>
          <w:rStyle w:val="a6"/>
          <w:b w:val="0"/>
        </w:rPr>
        <w:t xml:space="preserve"> </w:t>
      </w:r>
      <w:r w:rsidRPr="000B096D">
        <w:rPr>
          <w:rStyle w:val="a6"/>
          <w:b w:val="0"/>
          <w:i/>
        </w:rPr>
        <w:t xml:space="preserve">нецелесообразно </w:t>
      </w:r>
      <w:r w:rsidRPr="000B096D">
        <w:rPr>
          <w:b/>
        </w:rPr>
        <w:t>из-за большой потери времени, отсутствия серьезного познавательного труда, невысокой результативности и другого.</w:t>
      </w:r>
    </w:p>
    <w:p w:rsidR="00AF7C68" w:rsidRPr="000B096D" w:rsidRDefault="00AF7C68" w:rsidP="00F4285B">
      <w:pPr>
        <w:pStyle w:val="a3"/>
        <w:spacing w:before="0" w:beforeAutospacing="0" w:after="0" w:afterAutospacing="0" w:line="360" w:lineRule="auto"/>
        <w:ind w:firstLine="708"/>
        <w:jc w:val="both"/>
      </w:pPr>
      <w:r w:rsidRPr="000B096D">
        <w:t xml:space="preserve">Применение нетрадиционных форм уроков, в частности </w:t>
      </w:r>
      <w:r w:rsidRPr="000B096D">
        <w:rPr>
          <w:b/>
        </w:rPr>
        <w:t xml:space="preserve">урока-игры, урока-дискуссии </w:t>
      </w:r>
      <w:r w:rsidRPr="000B096D">
        <w:t>– это мощный стимул в обучении, это разнообразная и сильная мотивация. Посредством таких уроков гораздо активнее и быстрее происходит возбуждение познавательного интереса, отчасти потому, что человеку по своей природе нравится играть, другой причиной является то, что мотивов в игре гораздо больше, чем у обычной</w:t>
      </w:r>
      <w:r w:rsidR="009A211A" w:rsidRPr="000B096D">
        <w:t xml:space="preserve"> учебной </w:t>
      </w:r>
      <w:r w:rsidR="009A211A" w:rsidRPr="000B096D">
        <w:lastRenderedPageBreak/>
        <w:t xml:space="preserve">деятельности.   Многие учащиеся с интересом </w:t>
      </w:r>
      <w:r w:rsidRPr="000B096D">
        <w:t xml:space="preserve"> участвуют в играх, чтобы реализовать свои способности и потенциальные возможности, не находящие выхода в других видах учебной деятельности, другие – чтобы получить высокую оценку, третьи – чтобы показать себя перед коллективом, четвертые решают свои коммуникативные проблемы и т. п.</w:t>
      </w:r>
    </w:p>
    <w:p w:rsidR="00AF7C68" w:rsidRPr="000B096D" w:rsidRDefault="00AF7C68" w:rsidP="005B17CF">
      <w:pPr>
        <w:spacing w:line="360" w:lineRule="auto"/>
        <w:ind w:firstLine="708"/>
        <w:jc w:val="both"/>
        <w:rPr>
          <w:rFonts w:ascii="Times New Roman" w:hAnsi="Times New Roman" w:cs="Times New Roman"/>
          <w:sz w:val="24"/>
          <w:szCs w:val="24"/>
        </w:rPr>
      </w:pPr>
      <w:r w:rsidRPr="000B096D">
        <w:rPr>
          <w:rFonts w:ascii="Times New Roman" w:hAnsi="Times New Roman" w:cs="Times New Roman"/>
          <w:sz w:val="24"/>
          <w:szCs w:val="24"/>
        </w:rPr>
        <w:t xml:space="preserve">Нетрадиционные же формы уроков </w:t>
      </w:r>
      <w:r w:rsidRPr="000B096D">
        <w:rPr>
          <w:rFonts w:ascii="Times New Roman" w:hAnsi="Times New Roman" w:cs="Times New Roman"/>
          <w:b/>
          <w:sz w:val="24"/>
          <w:szCs w:val="24"/>
        </w:rPr>
        <w:t>эмоциональны п</w:t>
      </w:r>
      <w:r w:rsidRPr="000B096D">
        <w:rPr>
          <w:rFonts w:ascii="Times New Roman" w:hAnsi="Times New Roman" w:cs="Times New Roman"/>
          <w:sz w:val="24"/>
          <w:szCs w:val="24"/>
        </w:rPr>
        <w:t xml:space="preserve">о своей природе и потому способны даже самую сухую информацию </w:t>
      </w:r>
      <w:r w:rsidRPr="000B096D">
        <w:rPr>
          <w:rFonts w:ascii="Times New Roman" w:hAnsi="Times New Roman" w:cs="Times New Roman"/>
          <w:i/>
          <w:sz w:val="24"/>
          <w:szCs w:val="24"/>
        </w:rPr>
        <w:t xml:space="preserve">оживить </w:t>
      </w:r>
      <w:r w:rsidRPr="000B096D">
        <w:rPr>
          <w:rFonts w:ascii="Times New Roman" w:hAnsi="Times New Roman" w:cs="Times New Roman"/>
          <w:sz w:val="24"/>
          <w:szCs w:val="24"/>
        </w:rPr>
        <w:t xml:space="preserve">и сделать яркой, запоминающейся. На таких уроках возможно </w:t>
      </w:r>
      <w:r w:rsidRPr="000B096D">
        <w:rPr>
          <w:rFonts w:ascii="Times New Roman" w:hAnsi="Times New Roman" w:cs="Times New Roman"/>
          <w:b/>
          <w:i/>
          <w:sz w:val="24"/>
          <w:szCs w:val="24"/>
        </w:rPr>
        <w:t>вовлечение каждого</w:t>
      </w:r>
      <w:r w:rsidRPr="000B096D">
        <w:rPr>
          <w:rFonts w:ascii="Times New Roman" w:hAnsi="Times New Roman" w:cs="Times New Roman"/>
          <w:sz w:val="24"/>
          <w:szCs w:val="24"/>
        </w:rPr>
        <w:t xml:space="preserve"> в активную работу, эти уроки противостоят пассивному слушанию или чтению.</w:t>
      </w:r>
    </w:p>
    <w:p w:rsidR="00AF7C68" w:rsidRPr="000B096D" w:rsidRDefault="00AF7C68" w:rsidP="005B17CF">
      <w:pPr>
        <w:pStyle w:val="a3"/>
        <w:spacing w:before="0" w:beforeAutospacing="0" w:after="0" w:afterAutospacing="0" w:line="360" w:lineRule="auto"/>
        <w:ind w:firstLine="708"/>
        <w:jc w:val="both"/>
      </w:pPr>
      <w:r w:rsidRPr="000B096D">
        <w:t>Анализ педагогической литературы позволил выделить несколько десятков типов нестандартных уроков. Их названия дают некоторое представление о целях, задачах, методике проведения таких занятий. Перечислим наиболее распространенные типы нестандартных уроков.</w:t>
      </w:r>
    </w:p>
    <w:p w:rsidR="00DB1E25" w:rsidRPr="000B096D" w:rsidRDefault="00AF7C68" w:rsidP="005B17CF">
      <w:pPr>
        <w:pStyle w:val="a3"/>
        <w:spacing w:before="0" w:beforeAutospacing="0" w:after="0" w:afterAutospacing="0" w:line="360" w:lineRule="auto"/>
        <w:ind w:firstLine="360"/>
        <w:jc w:val="both"/>
        <w:rPr>
          <w:b/>
        </w:rPr>
      </w:pPr>
      <w:r w:rsidRPr="000B096D">
        <w:t>Учителями разработано много методических приемов, новшеств, новаторских подходов к проведению различных форм занятий.</w:t>
      </w:r>
      <w:r w:rsidR="00706A67" w:rsidRPr="000B096D">
        <w:t xml:space="preserve">   </w:t>
      </w:r>
      <w:r w:rsidRPr="000B096D">
        <w:t xml:space="preserve"> </w:t>
      </w:r>
      <w:r w:rsidR="00706A67" w:rsidRPr="000B096D">
        <w:rPr>
          <w:b/>
        </w:rPr>
        <w:tab/>
      </w:r>
      <w:r w:rsidR="005B17CF" w:rsidRPr="000B096D">
        <w:rPr>
          <w:b/>
        </w:rPr>
        <w:tab/>
      </w:r>
    </w:p>
    <w:p w:rsidR="00AF7C68" w:rsidRPr="000B096D" w:rsidRDefault="00AF7C68" w:rsidP="005B17CF">
      <w:pPr>
        <w:pStyle w:val="a3"/>
        <w:spacing w:before="0" w:beforeAutospacing="0" w:after="0" w:afterAutospacing="0" w:line="360" w:lineRule="auto"/>
        <w:ind w:firstLine="360"/>
        <w:jc w:val="both"/>
      </w:pPr>
      <w:r w:rsidRPr="000B096D">
        <w:rPr>
          <w:b/>
          <w:u w:val="single"/>
        </w:rPr>
        <w:t>По форме проведения</w:t>
      </w:r>
      <w:r w:rsidRPr="000B096D">
        <w:t xml:space="preserve"> можно выделить следующие группы нестандартных уроков:</w:t>
      </w:r>
    </w:p>
    <w:p w:rsidR="00AF7C68" w:rsidRPr="000B096D" w:rsidRDefault="005B17CF" w:rsidP="005B17CF">
      <w:pPr>
        <w:pStyle w:val="a3"/>
        <w:spacing w:before="0" w:beforeAutospacing="0" w:after="0" w:afterAutospacing="0" w:line="360" w:lineRule="auto"/>
        <w:jc w:val="both"/>
      </w:pPr>
      <w:r w:rsidRPr="000B096D">
        <w:t>1</w:t>
      </w:r>
      <w:r w:rsidR="00AF7C68" w:rsidRPr="000B096D">
        <w:t xml:space="preserve">. </w:t>
      </w:r>
      <w:proofErr w:type="gramStart"/>
      <w:r w:rsidR="00AF7C68" w:rsidRPr="000B096D">
        <w:t xml:space="preserve">Уроки в форме соревнования и игр: конкурс, турнир, эстафета (лингвистический бой), дуэль, КВН, деловая игра, ролевая игра, кроссворд, викторина и т.п. </w:t>
      </w:r>
      <w:proofErr w:type="gramEnd"/>
    </w:p>
    <w:p w:rsidR="00AF7C68" w:rsidRPr="000B096D" w:rsidRDefault="00AF7C68" w:rsidP="005B17CF">
      <w:pPr>
        <w:pStyle w:val="a3"/>
        <w:spacing w:before="0" w:beforeAutospacing="0" w:after="0" w:afterAutospacing="0" w:line="360" w:lineRule="auto"/>
        <w:jc w:val="both"/>
      </w:pPr>
      <w:r w:rsidRPr="000B096D">
        <w:t xml:space="preserve">2. </w:t>
      </w:r>
      <w:proofErr w:type="gramStart"/>
      <w:r w:rsidRPr="000B096D">
        <w:t xml:space="preserve">Уроки, основанные на формах, жанрах и методах работы, известных в общественной практике: исследование, изобретательство, анализ первоисточников, комментарии, мозговая атака, интервью, репортаж, рецензия. </w:t>
      </w:r>
      <w:proofErr w:type="gramEnd"/>
    </w:p>
    <w:p w:rsidR="00AF7C68" w:rsidRPr="000B096D" w:rsidRDefault="00AF7C68" w:rsidP="005B17CF">
      <w:pPr>
        <w:pStyle w:val="a3"/>
        <w:spacing w:before="0" w:beforeAutospacing="0" w:after="0" w:afterAutospacing="0" w:line="360" w:lineRule="auto"/>
        <w:jc w:val="both"/>
      </w:pPr>
      <w:r w:rsidRPr="000B096D">
        <w:t xml:space="preserve">3. </w:t>
      </w:r>
      <w:proofErr w:type="gramStart"/>
      <w:r w:rsidRPr="000B096D">
        <w:t>Уроки, основанные на нетрадиционной организации учебного материала: урок мудрости, откровение, урок</w:t>
      </w:r>
      <w:r w:rsidR="00DB1E25" w:rsidRPr="000B096D">
        <w:t xml:space="preserve"> </w:t>
      </w:r>
      <w:r w:rsidRPr="000B096D">
        <w:t>-</w:t>
      </w:r>
      <w:r w:rsidR="00DB1E25" w:rsidRPr="000B096D">
        <w:t xml:space="preserve"> </w:t>
      </w:r>
      <w:r w:rsidRPr="000B096D">
        <w:t>блок, урок</w:t>
      </w:r>
      <w:r w:rsidR="00DB1E25" w:rsidRPr="000B096D">
        <w:t xml:space="preserve"> </w:t>
      </w:r>
      <w:r w:rsidRPr="000B096D">
        <w:t>-</w:t>
      </w:r>
      <w:r w:rsidR="00DB1E25" w:rsidRPr="000B096D">
        <w:t xml:space="preserve"> </w:t>
      </w:r>
      <w:r w:rsidRPr="000B096D">
        <w:t xml:space="preserve">«дублер» начинает действовать». </w:t>
      </w:r>
      <w:proofErr w:type="gramEnd"/>
    </w:p>
    <w:p w:rsidR="00AF7C68" w:rsidRPr="000B096D" w:rsidRDefault="00AF7C68" w:rsidP="005B17CF">
      <w:pPr>
        <w:pStyle w:val="a3"/>
        <w:spacing w:before="0" w:beforeAutospacing="0" w:after="0" w:afterAutospacing="0" w:line="360" w:lineRule="auto"/>
        <w:jc w:val="both"/>
      </w:pPr>
      <w:r w:rsidRPr="000B096D">
        <w:t xml:space="preserve">4. </w:t>
      </w:r>
      <w:proofErr w:type="gramStart"/>
      <w:r w:rsidRPr="000B096D">
        <w:t xml:space="preserve">Уроки, напоминающие публичные формы общения: пресс-конференция, аукцион, бенефис, митинг, регламентированная дискуссия, панорама, телепередача, телемост, рапорт, диалог, «живая газета», устный журнал. </w:t>
      </w:r>
      <w:proofErr w:type="gramEnd"/>
    </w:p>
    <w:p w:rsidR="00AF7C68" w:rsidRPr="000B096D" w:rsidRDefault="005B17CF" w:rsidP="005B17CF">
      <w:pPr>
        <w:pStyle w:val="a3"/>
        <w:spacing w:before="0" w:beforeAutospacing="0" w:after="0" w:afterAutospacing="0" w:line="360" w:lineRule="auto"/>
        <w:jc w:val="both"/>
      </w:pPr>
      <w:r w:rsidRPr="000B096D">
        <w:t>5.</w:t>
      </w:r>
      <w:r w:rsidR="00AF7C68" w:rsidRPr="000B096D">
        <w:t>Уроки, опирающиеся на фантазию: урок-сказка, урок</w:t>
      </w:r>
      <w:r w:rsidR="00EC1E12" w:rsidRPr="000B096D">
        <w:t>-сюрприз.</w:t>
      </w:r>
    </w:p>
    <w:p w:rsidR="00AF7C68" w:rsidRPr="000B096D" w:rsidRDefault="00EC1E12" w:rsidP="005B17CF">
      <w:pPr>
        <w:pStyle w:val="a3"/>
        <w:spacing w:before="0" w:beforeAutospacing="0" w:after="0" w:afterAutospacing="0" w:line="360" w:lineRule="auto"/>
        <w:jc w:val="both"/>
      </w:pPr>
      <w:r w:rsidRPr="000B096D">
        <w:t>6.</w:t>
      </w:r>
      <w:r w:rsidR="00AF7C68" w:rsidRPr="000B096D">
        <w:t xml:space="preserve">Уроки, основанные на имитации деятельности учреждений и организаций: суд, следствие, трибунал, цирк, патентное бюро, ученый Совет. </w:t>
      </w:r>
    </w:p>
    <w:p w:rsidR="00AF7C68" w:rsidRPr="000B096D" w:rsidRDefault="00AF7C68" w:rsidP="005B17CF">
      <w:pPr>
        <w:pStyle w:val="a3"/>
        <w:spacing w:before="0" w:beforeAutospacing="0" w:after="0" w:afterAutospacing="0" w:line="360" w:lineRule="auto"/>
        <w:jc w:val="both"/>
      </w:pPr>
      <w:r w:rsidRPr="000B096D">
        <w:t xml:space="preserve">7. Перенесенные в рамках урока традиционные формы внеклассной работы: </w:t>
      </w:r>
      <w:proofErr w:type="gramStart"/>
      <w:r w:rsidRPr="000B096D">
        <w:t xml:space="preserve">КВН, «следствие ведут знатоки», утренник, спектакль, концерт, инсценировка художественного произведения, диспут, «посиделки», «клуб знатоков». </w:t>
      </w:r>
      <w:proofErr w:type="gramEnd"/>
    </w:p>
    <w:p w:rsidR="00AF7C68" w:rsidRPr="000B096D" w:rsidRDefault="00AF7C68" w:rsidP="005B17CF">
      <w:pPr>
        <w:pStyle w:val="a3"/>
        <w:spacing w:before="0" w:beforeAutospacing="0" w:after="0" w:afterAutospacing="0" w:line="360" w:lineRule="auto"/>
        <w:jc w:val="both"/>
      </w:pPr>
      <w:r w:rsidRPr="000B096D">
        <w:t xml:space="preserve">8. Интегрированные уроки. </w:t>
      </w:r>
    </w:p>
    <w:p w:rsidR="002D597A" w:rsidRPr="000B096D" w:rsidRDefault="00AF7C68" w:rsidP="005B17CF">
      <w:pPr>
        <w:pStyle w:val="a3"/>
        <w:spacing w:before="0" w:beforeAutospacing="0" w:after="0" w:afterAutospacing="0" w:line="360" w:lineRule="auto"/>
        <w:jc w:val="both"/>
      </w:pPr>
      <w:r w:rsidRPr="000B096D">
        <w:lastRenderedPageBreak/>
        <w:t xml:space="preserve">9. </w:t>
      </w:r>
      <w:proofErr w:type="gramStart"/>
      <w:r w:rsidRPr="000B096D">
        <w:t>Трансформация традиционных способов организации урока: лекция-парадокс, парный опрос, экспресс-опрос, урок-зачет (защита оценки), урок-консультация, защита читательского форм</w:t>
      </w:r>
      <w:r w:rsidR="002D597A" w:rsidRPr="000B096D">
        <w:t>уляра, телеурок без телевидения.</w:t>
      </w:r>
      <w:proofErr w:type="gramEnd"/>
    </w:p>
    <w:p w:rsidR="00AF7C68" w:rsidRPr="000B096D" w:rsidRDefault="00AF7C68" w:rsidP="002D597A">
      <w:pPr>
        <w:pStyle w:val="a3"/>
        <w:spacing w:before="0" w:beforeAutospacing="0" w:after="0" w:afterAutospacing="0" w:line="360" w:lineRule="auto"/>
        <w:ind w:left="720"/>
        <w:jc w:val="both"/>
      </w:pPr>
      <w:r w:rsidRPr="000B096D">
        <w:t xml:space="preserve"> </w:t>
      </w:r>
    </w:p>
    <w:p w:rsidR="00AF7C68" w:rsidRPr="000B096D" w:rsidRDefault="00AF7C68" w:rsidP="002D597A">
      <w:pPr>
        <w:pStyle w:val="a3"/>
        <w:spacing w:before="0" w:beforeAutospacing="0" w:after="0" w:afterAutospacing="0"/>
        <w:ind w:left="720"/>
        <w:jc w:val="both"/>
      </w:pPr>
    </w:p>
    <w:p w:rsidR="00AF7C68" w:rsidRPr="000B096D" w:rsidRDefault="00AF7C68" w:rsidP="00AF7C68">
      <w:pPr>
        <w:pStyle w:val="a3"/>
        <w:numPr>
          <w:ilvl w:val="0"/>
          <w:numId w:val="3"/>
        </w:numPr>
        <w:spacing w:before="0" w:beforeAutospacing="0" w:after="0" w:afterAutospacing="0"/>
        <w:ind w:right="150"/>
        <w:jc w:val="center"/>
        <w:rPr>
          <w:b/>
          <w:bCs/>
        </w:rPr>
      </w:pPr>
      <w:r w:rsidRPr="000B096D">
        <w:rPr>
          <w:b/>
          <w:bCs/>
        </w:rPr>
        <w:t>Нетрадиционные формы урока:</w:t>
      </w:r>
    </w:p>
    <w:p w:rsidR="00AF7C68" w:rsidRPr="000B096D" w:rsidRDefault="00AF7C68" w:rsidP="00AF7C68">
      <w:pPr>
        <w:pStyle w:val="a3"/>
        <w:numPr>
          <w:ilvl w:val="0"/>
          <w:numId w:val="3"/>
        </w:numPr>
        <w:spacing w:before="0" w:beforeAutospacing="0" w:after="0" w:afterAutospacing="0"/>
        <w:ind w:right="150"/>
        <w:jc w:val="center"/>
      </w:pPr>
    </w:p>
    <w:tbl>
      <w:tblPr>
        <w:tblW w:w="4118" w:type="pct"/>
        <w:jc w:val="center"/>
        <w:tblCellSpacing w:w="15"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3670"/>
        <w:gridCol w:w="4358"/>
      </w:tblGrid>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ролевые игры; </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урок-путешествие;</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урок-спектакль;</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круглый стол или конференция;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исполнение сказочного сюжета;</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урок-состязание;</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смотр знаний;</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пресс-конференция;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урок фантазирования;</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 взаимообучения;</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урок-игра;</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урок открытых мыслей;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деловая игра; </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урок-восхождение;</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урок-зачет;</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урок-соревнование;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 взаимообучения; </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урок-диалог;</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урок-КВН; </w:t>
            </w:r>
          </w:p>
        </w:tc>
        <w:tc>
          <w:tcPr>
            <w:tcW w:w="4790" w:type="dxa"/>
            <w:vAlign w:val="center"/>
          </w:tcPr>
          <w:p w:rsidR="00AF7C68" w:rsidRPr="000B096D" w:rsidRDefault="00AF7C68" w:rsidP="00045B6F">
            <w:pPr>
              <w:pStyle w:val="a3"/>
              <w:spacing w:before="0" w:beforeAutospacing="0" w:after="0" w:afterAutospacing="0"/>
              <w:ind w:left="300" w:right="150"/>
            </w:pPr>
            <w:r w:rsidRPr="000B096D">
              <w:t>мозговая атака;</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урок-викторина; </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урок-брифинг;</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игра «Следствие ведут знатоки»;</w:t>
            </w:r>
          </w:p>
        </w:tc>
        <w:tc>
          <w:tcPr>
            <w:tcW w:w="4790" w:type="dxa"/>
            <w:vAlign w:val="center"/>
          </w:tcPr>
          <w:p w:rsidR="00AF7C68" w:rsidRPr="000B096D" w:rsidRDefault="00AF7C68" w:rsidP="00045B6F">
            <w:pPr>
              <w:pStyle w:val="a3"/>
              <w:spacing w:before="0" w:beforeAutospacing="0" w:after="0" w:afterAutospacing="0"/>
              <w:ind w:left="300" w:right="150"/>
            </w:pPr>
            <w:r w:rsidRPr="000B096D">
              <w:t>актуальное интервью;</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аукцион знаний; </w:t>
            </w:r>
          </w:p>
        </w:tc>
        <w:tc>
          <w:tcPr>
            <w:tcW w:w="4790" w:type="dxa"/>
            <w:vAlign w:val="center"/>
          </w:tcPr>
          <w:p w:rsidR="00AF7C68" w:rsidRPr="000B096D" w:rsidRDefault="00AF7C68" w:rsidP="00045B6F">
            <w:pPr>
              <w:pStyle w:val="a3"/>
              <w:spacing w:before="0" w:beforeAutospacing="0" w:after="0" w:afterAutospacing="0"/>
              <w:ind w:left="300" w:right="150"/>
            </w:pPr>
            <w:r w:rsidRPr="000B096D">
              <w:t>имитационно-ролевое моделирование;</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урок-диспут; </w:t>
            </w:r>
          </w:p>
        </w:tc>
        <w:tc>
          <w:tcPr>
            <w:tcW w:w="4790" w:type="dxa"/>
            <w:vAlign w:val="center"/>
          </w:tcPr>
          <w:p w:rsidR="00AF7C68" w:rsidRPr="000B096D" w:rsidRDefault="00AF7C68" w:rsidP="00045B6F">
            <w:pPr>
              <w:pStyle w:val="a3"/>
              <w:spacing w:before="0" w:beforeAutospacing="0" w:after="0" w:afterAutospacing="0"/>
              <w:ind w:left="300" w:right="150"/>
            </w:pPr>
            <w:r w:rsidRPr="000B096D">
              <w:t>моделирование мышления учащихся;</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урок-турнир; </w:t>
            </w:r>
          </w:p>
        </w:tc>
        <w:tc>
          <w:tcPr>
            <w:tcW w:w="4790" w:type="dxa"/>
            <w:vAlign w:val="center"/>
          </w:tcPr>
          <w:p w:rsidR="00AF7C68" w:rsidRPr="000B096D" w:rsidRDefault="00AF7C68" w:rsidP="00045B6F">
            <w:pPr>
              <w:pStyle w:val="a3"/>
              <w:spacing w:before="0" w:beforeAutospacing="0" w:after="0" w:afterAutospacing="0"/>
              <w:ind w:left="300" w:right="150"/>
            </w:pPr>
            <w:r w:rsidRPr="000B096D">
              <w:t>ролевая деловая игра;</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proofErr w:type="gramStart"/>
            <w:r w:rsidRPr="000B096D">
              <w:t>урок-эврика</w:t>
            </w:r>
            <w:proofErr w:type="gramEnd"/>
            <w:r w:rsidRPr="000B096D">
              <w:t xml:space="preserve">; </w:t>
            </w:r>
          </w:p>
        </w:tc>
        <w:tc>
          <w:tcPr>
            <w:tcW w:w="4790" w:type="dxa"/>
            <w:vAlign w:val="center"/>
          </w:tcPr>
          <w:p w:rsidR="00AF7C68" w:rsidRPr="000B096D" w:rsidRDefault="00AF7C68" w:rsidP="00045B6F">
            <w:pPr>
              <w:pStyle w:val="a3"/>
              <w:spacing w:before="0" w:beforeAutospacing="0" w:after="0" w:afterAutospacing="0"/>
              <w:ind w:left="300" w:right="150"/>
            </w:pPr>
            <w:r w:rsidRPr="000B096D">
              <w:t>урок-лекция:</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игра «Волшебный конверт»; </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межпредметный интегрированный урок;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урок-конкурс; </w:t>
            </w:r>
          </w:p>
        </w:tc>
        <w:tc>
          <w:tcPr>
            <w:tcW w:w="4790" w:type="dxa"/>
            <w:vAlign w:val="center"/>
          </w:tcPr>
          <w:p w:rsidR="00AF7C68" w:rsidRPr="000B096D" w:rsidRDefault="00AF7C68" w:rsidP="00045B6F">
            <w:pPr>
              <w:pStyle w:val="a3"/>
              <w:spacing w:before="0" w:beforeAutospacing="0" w:after="0" w:afterAutospacing="0"/>
              <w:ind w:left="300" w:right="150"/>
            </w:pPr>
            <w:r w:rsidRPr="000B096D">
              <w:t>лекция вдвоем;</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 xml:space="preserve">урок творчества; </w:t>
            </w:r>
          </w:p>
        </w:tc>
        <w:tc>
          <w:tcPr>
            <w:tcW w:w="4790" w:type="dxa"/>
            <w:vAlign w:val="center"/>
          </w:tcPr>
          <w:p w:rsidR="00AF7C68" w:rsidRPr="000B096D" w:rsidRDefault="00AF7C68" w:rsidP="00045B6F">
            <w:pPr>
              <w:pStyle w:val="a3"/>
              <w:spacing w:before="0" w:beforeAutospacing="0" w:after="0" w:afterAutospacing="0"/>
              <w:ind w:left="300" w:right="150"/>
            </w:pPr>
            <w:r w:rsidRPr="000B096D">
              <w:t xml:space="preserve">математический хоккей; </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лекция-провокация;</w:t>
            </w:r>
          </w:p>
        </w:tc>
        <w:tc>
          <w:tcPr>
            <w:tcW w:w="4790" w:type="dxa"/>
            <w:vAlign w:val="center"/>
          </w:tcPr>
          <w:p w:rsidR="00AF7C68" w:rsidRPr="000B096D" w:rsidRDefault="00AF7C68" w:rsidP="00045B6F">
            <w:pPr>
              <w:pStyle w:val="a3"/>
              <w:spacing w:before="0" w:beforeAutospacing="0" w:after="0" w:afterAutospacing="0"/>
              <w:ind w:left="300" w:right="150"/>
            </w:pPr>
            <w:r w:rsidRPr="000B096D">
              <w:t>лекция-диалог</w:t>
            </w:r>
          </w:p>
        </w:tc>
      </w:tr>
      <w:tr w:rsidR="00AF7C68" w:rsidRPr="000B096D" w:rsidTr="00045B6F">
        <w:trPr>
          <w:tblCellSpacing w:w="15" w:type="dxa"/>
          <w:jc w:val="center"/>
        </w:trPr>
        <w:tc>
          <w:tcPr>
            <w:tcW w:w="3958" w:type="dxa"/>
            <w:vAlign w:val="center"/>
          </w:tcPr>
          <w:p w:rsidR="00AF7C68" w:rsidRPr="000B096D" w:rsidRDefault="00AF7C68" w:rsidP="00045B6F">
            <w:pPr>
              <w:pStyle w:val="a3"/>
              <w:spacing w:before="0" w:beforeAutospacing="0" w:after="0" w:afterAutospacing="0"/>
              <w:ind w:left="300" w:right="150"/>
            </w:pPr>
            <w:r w:rsidRPr="000B096D">
              <w:t>лекция-конференция;</w:t>
            </w:r>
          </w:p>
        </w:tc>
        <w:tc>
          <w:tcPr>
            <w:tcW w:w="4790" w:type="dxa"/>
            <w:vAlign w:val="center"/>
          </w:tcPr>
          <w:p w:rsidR="00AF7C68" w:rsidRPr="000B096D" w:rsidRDefault="00AF7C68" w:rsidP="00045B6F">
            <w:pPr>
              <w:pStyle w:val="a3"/>
              <w:spacing w:before="0" w:beforeAutospacing="0" w:after="0" w:afterAutospacing="0"/>
              <w:ind w:left="300" w:right="150"/>
            </w:pPr>
            <w:r w:rsidRPr="000B096D">
              <w:t> </w:t>
            </w:r>
          </w:p>
        </w:tc>
      </w:tr>
      <w:tr w:rsidR="008A7DBB" w:rsidRPr="000B096D" w:rsidTr="00045B6F">
        <w:trPr>
          <w:tblCellSpacing w:w="15" w:type="dxa"/>
          <w:jc w:val="center"/>
        </w:trPr>
        <w:tc>
          <w:tcPr>
            <w:tcW w:w="3958" w:type="dxa"/>
            <w:vAlign w:val="center"/>
          </w:tcPr>
          <w:p w:rsidR="008A7DBB" w:rsidRPr="000B096D" w:rsidRDefault="008A7DBB" w:rsidP="00045B6F">
            <w:pPr>
              <w:pStyle w:val="a3"/>
              <w:spacing w:before="0" w:beforeAutospacing="0" w:after="0" w:afterAutospacing="0"/>
              <w:ind w:left="300" w:right="150"/>
            </w:pPr>
          </w:p>
          <w:p w:rsidR="008A7DBB" w:rsidRPr="000B096D" w:rsidRDefault="008A7DBB" w:rsidP="008A7DBB">
            <w:pPr>
              <w:pStyle w:val="a3"/>
              <w:spacing w:before="0" w:beforeAutospacing="0" w:after="0" w:afterAutospacing="0"/>
              <w:ind w:right="150"/>
            </w:pPr>
          </w:p>
        </w:tc>
        <w:tc>
          <w:tcPr>
            <w:tcW w:w="4790" w:type="dxa"/>
            <w:vAlign w:val="center"/>
          </w:tcPr>
          <w:p w:rsidR="008A7DBB" w:rsidRPr="000B096D" w:rsidRDefault="008A7DBB" w:rsidP="00045B6F">
            <w:pPr>
              <w:pStyle w:val="a3"/>
              <w:spacing w:before="0" w:beforeAutospacing="0" w:after="0" w:afterAutospacing="0"/>
              <w:ind w:left="300" w:right="150"/>
            </w:pPr>
          </w:p>
        </w:tc>
      </w:tr>
    </w:tbl>
    <w:p w:rsidR="00AF7C68" w:rsidRPr="000B096D" w:rsidRDefault="00AF7C68" w:rsidP="008A7DBB">
      <w:pPr>
        <w:pStyle w:val="a3"/>
        <w:spacing w:before="0" w:beforeAutospacing="0" w:after="0" w:afterAutospacing="0" w:line="360" w:lineRule="auto"/>
        <w:jc w:val="both"/>
      </w:pPr>
      <w:r w:rsidRPr="000B096D">
        <w:t>.</w:t>
      </w:r>
    </w:p>
    <w:p w:rsidR="007628F1" w:rsidRPr="000B096D" w:rsidRDefault="007628F1" w:rsidP="008A7DBB">
      <w:pPr>
        <w:pStyle w:val="a3"/>
        <w:tabs>
          <w:tab w:val="left" w:pos="2085"/>
        </w:tabs>
        <w:spacing w:before="0" w:beforeAutospacing="0" w:after="0" w:afterAutospacing="0" w:line="360" w:lineRule="auto"/>
        <w:ind w:firstLine="540"/>
        <w:jc w:val="both"/>
      </w:pPr>
      <w:r w:rsidRPr="000B096D">
        <w:t xml:space="preserve">. </w:t>
      </w:r>
      <w:r w:rsidR="008A7DBB" w:rsidRPr="000B096D">
        <w:tab/>
      </w:r>
    </w:p>
    <w:p w:rsidR="007628F1" w:rsidRPr="000B096D" w:rsidRDefault="007628F1" w:rsidP="009F73D0">
      <w:pPr>
        <w:pStyle w:val="a3"/>
        <w:spacing w:before="0" w:beforeAutospacing="0" w:after="0" w:afterAutospacing="0" w:line="360" w:lineRule="auto"/>
        <w:ind w:firstLine="360"/>
        <w:jc w:val="both"/>
        <w:rPr>
          <w:b/>
          <w:bCs/>
          <w:u w:val="single"/>
        </w:rPr>
      </w:pPr>
      <w:r w:rsidRPr="000B096D">
        <w:rPr>
          <w:rStyle w:val="a6"/>
          <w:u w:val="single"/>
        </w:rPr>
        <w:t>Использование видео-урока</w:t>
      </w:r>
    </w:p>
    <w:p w:rsidR="007628F1" w:rsidRPr="000B096D" w:rsidRDefault="007628F1" w:rsidP="00751B53">
      <w:pPr>
        <w:pStyle w:val="a3"/>
        <w:spacing w:before="0" w:beforeAutospacing="0" w:after="0" w:afterAutospacing="0" w:line="360" w:lineRule="auto"/>
        <w:ind w:firstLine="360"/>
        <w:jc w:val="both"/>
      </w:pPr>
      <w:r w:rsidRPr="000B096D">
        <w:t xml:space="preserve">Еще одним достоинством видеофильма является его эмоциональное воздействие на учащихся. Поэтому внимание должно быть направлено на формирование у школьников </w:t>
      </w:r>
      <w:r w:rsidRPr="000B096D">
        <w:lastRenderedPageBreak/>
        <w:t xml:space="preserve">личностного отношения к </w:t>
      </w:r>
      <w:proofErr w:type="gramStart"/>
      <w:r w:rsidRPr="000B096D">
        <w:t>увиденному</w:t>
      </w:r>
      <w:proofErr w:type="gramEnd"/>
      <w:r w:rsidRPr="000B096D">
        <w:t>. Использование видеофильма помогает также развитию различных сторон психической деятельности учащихся, прежде всего, внимания и памяти. Во время просмотра в классе возникает атмосфера совместной познавательной деятельности. В этих условиях даже невнимательный ученик становится внимательным. Для того чтобы понять содержание фильма, школьникам необходимо приложить определенные усилия. Так, непроизвольное внимание переходит в произвольное, его интенсивность оказывает влияние на процесс запоминания.         Таким образом, психологические особенности воздействия учебных видеофильмов на учащихся способствует интенсификации учебного процесса и создает благоприятные условия для формирования коммуникативной компетенции учащихся.</w:t>
      </w:r>
      <w:r w:rsidRPr="000B096D">
        <w:br/>
        <w:t xml:space="preserve">         Практика показывает, что видео-уроки являются эффективной формой обучения.</w:t>
      </w:r>
      <w:r w:rsidRPr="000B096D">
        <w:br/>
        <w:t xml:space="preserve">  </w:t>
      </w:r>
      <w:r w:rsidRPr="000B096D">
        <w:tab/>
      </w:r>
    </w:p>
    <w:p w:rsidR="00DB1E25" w:rsidRPr="000B096D" w:rsidRDefault="00DB1E25" w:rsidP="009F73D0">
      <w:pPr>
        <w:pStyle w:val="a3"/>
        <w:spacing w:before="0" w:beforeAutospacing="0" w:after="0" w:afterAutospacing="0" w:line="360" w:lineRule="auto"/>
        <w:ind w:firstLine="360"/>
        <w:jc w:val="both"/>
      </w:pPr>
    </w:p>
    <w:p w:rsidR="007628F1" w:rsidRPr="000B096D" w:rsidRDefault="007628F1" w:rsidP="009F73D0">
      <w:pPr>
        <w:pStyle w:val="a3"/>
        <w:spacing w:before="0" w:beforeAutospacing="0" w:after="0" w:afterAutospacing="0" w:line="360" w:lineRule="auto"/>
        <w:ind w:firstLine="360"/>
        <w:jc w:val="both"/>
        <w:rPr>
          <w:b/>
          <w:bCs/>
          <w:u w:val="single"/>
        </w:rPr>
      </w:pPr>
      <w:r w:rsidRPr="000B096D">
        <w:br/>
        <w:t xml:space="preserve"> </w:t>
      </w:r>
      <w:r w:rsidR="001D0F7A" w:rsidRPr="000B096D">
        <w:rPr>
          <w:rStyle w:val="a8"/>
          <w:sz w:val="24"/>
        </w:rPr>
        <w:t>Информационно-коммуникативные технологии</w:t>
      </w:r>
      <w:r w:rsidR="001D0F7A" w:rsidRPr="000B096D">
        <w:t>.</w:t>
      </w:r>
      <w:r w:rsidRPr="000B096D">
        <w:t xml:space="preserve">        </w:t>
      </w:r>
    </w:p>
    <w:p w:rsidR="00706A67" w:rsidRPr="000B096D" w:rsidRDefault="00706A67" w:rsidP="009F73D0">
      <w:pPr>
        <w:pStyle w:val="a3"/>
        <w:spacing w:before="0" w:beforeAutospacing="0" w:after="0" w:afterAutospacing="0" w:line="360" w:lineRule="auto"/>
        <w:ind w:firstLine="360"/>
        <w:jc w:val="both"/>
        <w:rPr>
          <w:b/>
          <w:bCs/>
          <w:u w:val="single"/>
        </w:rPr>
      </w:pPr>
    </w:p>
    <w:p w:rsidR="00021B8C" w:rsidRPr="000B096D" w:rsidRDefault="00021B8C" w:rsidP="002B551F">
      <w:pPr>
        <w:spacing w:line="360" w:lineRule="auto"/>
        <w:jc w:val="both"/>
        <w:rPr>
          <w:rFonts w:ascii="Times New Roman" w:eastAsia="Times New Roman" w:hAnsi="Times New Roman" w:cs="Times New Roman"/>
          <w:color w:val="000000"/>
          <w:sz w:val="24"/>
          <w:szCs w:val="24"/>
        </w:rPr>
      </w:pPr>
      <w:r w:rsidRPr="000B096D">
        <w:rPr>
          <w:rFonts w:ascii="Times New Roman" w:hAnsi="Times New Roman" w:cs="Times New Roman"/>
          <w:color w:val="333333"/>
          <w:sz w:val="24"/>
          <w:szCs w:val="24"/>
        </w:rPr>
        <w:t xml:space="preserve">Современный  урок  невозможно провести без привлечения информационно – коммуникационных технологий. Одним из достоинств нетрадиционных уроков с использованием средств </w:t>
      </w:r>
      <w:proofErr w:type="gramStart"/>
      <w:r w:rsidRPr="000B096D">
        <w:rPr>
          <w:rFonts w:ascii="Times New Roman" w:hAnsi="Times New Roman" w:cs="Times New Roman"/>
          <w:color w:val="333333"/>
          <w:sz w:val="24"/>
          <w:szCs w:val="24"/>
        </w:rPr>
        <w:t>ИТ</w:t>
      </w:r>
      <w:proofErr w:type="gramEnd"/>
      <w:r w:rsidRPr="000B096D">
        <w:rPr>
          <w:rFonts w:ascii="Times New Roman" w:hAnsi="Times New Roman" w:cs="Times New Roman"/>
          <w:color w:val="333333"/>
          <w:sz w:val="24"/>
          <w:szCs w:val="24"/>
        </w:rPr>
        <w:t xml:space="preserve"> является его эмоциональное воздействие на учащихся, которое направлено на формирование у школьников личностного отношения к изученному, на развитие различных сторон психической деятельности учащихся. На таких уроках у детей формируются умения и желание учиться, складывается алгоритмический стиль мышления, закладываются знания и навыки не только конкретного учебного предмета, но и владения средствами </w:t>
      </w:r>
      <w:proofErr w:type="gramStart"/>
      <w:r w:rsidRPr="000B096D">
        <w:rPr>
          <w:rFonts w:ascii="Times New Roman" w:hAnsi="Times New Roman" w:cs="Times New Roman"/>
          <w:color w:val="333333"/>
          <w:sz w:val="24"/>
          <w:szCs w:val="24"/>
        </w:rPr>
        <w:t>ИТ</w:t>
      </w:r>
      <w:proofErr w:type="gramEnd"/>
      <w:r w:rsidRPr="000B096D">
        <w:rPr>
          <w:rFonts w:ascii="Times New Roman" w:hAnsi="Times New Roman" w:cs="Times New Roman"/>
          <w:color w:val="333333"/>
          <w:sz w:val="24"/>
          <w:szCs w:val="24"/>
        </w:rPr>
        <w:t>, без которых невозможно дальнейшее успешное обучение.</w:t>
      </w:r>
    </w:p>
    <w:p w:rsidR="006E30A1" w:rsidRPr="000B096D" w:rsidRDefault="00021B8C" w:rsidP="002B551F">
      <w:pPr>
        <w:pStyle w:val="a9"/>
        <w:spacing w:line="360" w:lineRule="auto"/>
        <w:ind w:firstLine="0"/>
        <w:rPr>
          <w:spacing w:val="20"/>
          <w:sz w:val="24"/>
        </w:rPr>
      </w:pPr>
      <w:r w:rsidRPr="000B096D">
        <w:rPr>
          <w:rStyle w:val="a8"/>
          <w:sz w:val="24"/>
        </w:rPr>
        <w:t>Презентация</w:t>
      </w:r>
      <w:r w:rsidRPr="000B096D">
        <w:rPr>
          <w:color w:val="333333"/>
          <w:sz w:val="24"/>
        </w:rPr>
        <w:t xml:space="preserve"> – мощное средство наглядности, развитие познавательного интереса. Применение мультимедийных презентаций позволяет сделать уроки более интересными, включает в процесс восприятия не только зрение, но и слух, эмоции, воображение, помогает детям глубже погрузиться в изучаемый материал, сделать процесс обучения менее у</w:t>
      </w:r>
      <w:r w:rsidR="002B551F" w:rsidRPr="000B096D">
        <w:rPr>
          <w:color w:val="333333"/>
          <w:sz w:val="24"/>
        </w:rPr>
        <w:t>томительным.</w:t>
      </w:r>
      <w:r w:rsidR="006E30A1" w:rsidRPr="000B096D">
        <w:rPr>
          <w:bCs/>
          <w:spacing w:val="20"/>
          <w:sz w:val="24"/>
        </w:rPr>
        <w:t xml:space="preserve">                                                        </w:t>
      </w:r>
      <w:r w:rsidR="002B551F" w:rsidRPr="000B096D">
        <w:rPr>
          <w:bCs/>
          <w:spacing w:val="20"/>
          <w:sz w:val="24"/>
        </w:rPr>
        <w:tab/>
      </w:r>
      <w:r w:rsidR="002B551F" w:rsidRPr="000B096D">
        <w:rPr>
          <w:bCs/>
          <w:spacing w:val="20"/>
          <w:sz w:val="24"/>
        </w:rPr>
        <w:tab/>
      </w:r>
      <w:r w:rsidR="002B551F" w:rsidRPr="000B096D">
        <w:rPr>
          <w:bCs/>
          <w:spacing w:val="20"/>
          <w:sz w:val="24"/>
        </w:rPr>
        <w:tab/>
      </w:r>
      <w:r w:rsidR="006E30A1" w:rsidRPr="000B096D">
        <w:rPr>
          <w:sz w:val="24"/>
        </w:rPr>
        <w:t xml:space="preserve">Одним из видов нетрадиционной формы работы можно назвать </w:t>
      </w:r>
      <w:r w:rsidR="00617BB6" w:rsidRPr="000B096D">
        <w:rPr>
          <w:rStyle w:val="a8"/>
          <w:sz w:val="24"/>
        </w:rPr>
        <w:t>- метод созд</w:t>
      </w:r>
      <w:r w:rsidR="006E30A1" w:rsidRPr="000B096D">
        <w:rPr>
          <w:rStyle w:val="a8"/>
          <w:sz w:val="24"/>
        </w:rPr>
        <w:t>ания ситуации успеха</w:t>
      </w:r>
      <w:r w:rsidR="006E30A1" w:rsidRPr="000B096D">
        <w:rPr>
          <w:sz w:val="24"/>
        </w:rPr>
        <w:t xml:space="preserve"> – метод стимулирования интереса к учению и учащихся, испытывающих затруднения в учёбе. Без переживания радости успеха невозможно по-настоящему рассчитывать на успех в преодолении учебных затруднений. Вот почему надо подбирать такие задания, которые</w:t>
      </w:r>
      <w:r w:rsidR="006E30A1" w:rsidRPr="000B096D">
        <w:rPr>
          <w:spacing w:val="20"/>
          <w:sz w:val="24"/>
        </w:rPr>
        <w:t xml:space="preserve"> </w:t>
      </w:r>
      <w:r w:rsidR="006E30A1" w:rsidRPr="000B096D">
        <w:rPr>
          <w:sz w:val="24"/>
        </w:rPr>
        <w:t xml:space="preserve">доступны ученикам, а потом переходить </w:t>
      </w:r>
      <w:proofErr w:type="gramStart"/>
      <w:r w:rsidR="006E30A1" w:rsidRPr="000B096D">
        <w:rPr>
          <w:sz w:val="24"/>
        </w:rPr>
        <w:t>к</w:t>
      </w:r>
      <w:proofErr w:type="gramEnd"/>
      <w:r w:rsidR="006E30A1" w:rsidRPr="000B096D">
        <w:rPr>
          <w:sz w:val="24"/>
        </w:rPr>
        <w:t xml:space="preserve"> более сложным.</w:t>
      </w:r>
      <w:r w:rsidR="006E30A1" w:rsidRPr="000B096D">
        <w:rPr>
          <w:spacing w:val="20"/>
          <w:sz w:val="24"/>
        </w:rPr>
        <w:t xml:space="preserve"> </w:t>
      </w:r>
      <w:r w:rsidR="006E30A1" w:rsidRPr="000B096D">
        <w:rPr>
          <w:sz w:val="24"/>
        </w:rPr>
        <w:t>Ситуация успеха создаётся п</w:t>
      </w:r>
      <w:r w:rsidR="001F7558" w:rsidRPr="000B096D">
        <w:rPr>
          <w:sz w:val="24"/>
        </w:rPr>
        <w:t xml:space="preserve">утем </w:t>
      </w:r>
      <w:r w:rsidR="006E30A1" w:rsidRPr="000B096D">
        <w:rPr>
          <w:sz w:val="24"/>
        </w:rPr>
        <w:lastRenderedPageBreak/>
        <w:t>дифференцированной помощи ученикам при выполнении задания одной и той же сложности. Учащиеся с низкими учебными возможностями даётся задание, которое позволяет им на данном уровне справиться с ним, а потом выполнять его самостоятельно. Ситуация успеха уже организуется и путём поощрения промежуточных действий ученика. Состояние тревожности при этом сменяется состоянием уверенности в себе, без чего невозможны дальнейшие учебные успехи</w:t>
      </w:r>
      <w:proofErr w:type="gramStart"/>
      <w:r w:rsidR="006E30A1" w:rsidRPr="000B096D">
        <w:rPr>
          <w:sz w:val="24"/>
        </w:rPr>
        <w:t>.</w:t>
      </w:r>
      <w:proofErr w:type="gramEnd"/>
      <w:r w:rsidR="006E30A1" w:rsidRPr="000B096D">
        <w:rPr>
          <w:sz w:val="24"/>
        </w:rPr>
        <w:t xml:space="preserve"> </w:t>
      </w:r>
      <w:proofErr w:type="gramStart"/>
      <w:r w:rsidRPr="000B096D">
        <w:rPr>
          <w:sz w:val="24"/>
        </w:rPr>
        <w:t>т</w:t>
      </w:r>
      <w:proofErr w:type="gramEnd"/>
      <w:r w:rsidRPr="000B096D">
        <w:rPr>
          <w:sz w:val="24"/>
        </w:rPr>
        <w:t>омительным.</w:t>
      </w:r>
      <w:r w:rsidR="006E30A1" w:rsidRPr="000B096D">
        <w:rPr>
          <w:sz w:val="24"/>
        </w:rPr>
        <w:t xml:space="preserve">     </w:t>
      </w:r>
      <w:r w:rsidR="001F7558" w:rsidRPr="000B096D">
        <w:rPr>
          <w:sz w:val="24"/>
        </w:rPr>
        <w:t xml:space="preserve">                                                                                </w:t>
      </w:r>
      <w:r w:rsidR="00617BB6" w:rsidRPr="000B096D">
        <w:rPr>
          <w:sz w:val="24"/>
        </w:rPr>
        <w:tab/>
      </w:r>
      <w:r w:rsidR="00617BB6" w:rsidRPr="000B096D">
        <w:rPr>
          <w:sz w:val="24"/>
        </w:rPr>
        <w:tab/>
      </w:r>
      <w:r w:rsidR="006E30A1" w:rsidRPr="000B096D">
        <w:rPr>
          <w:rStyle w:val="a8"/>
          <w:sz w:val="24"/>
        </w:rPr>
        <w:t xml:space="preserve">Цель нетрадиционных (нестандартных) уроков: отработка новых          методов, приёмов, форм и средств </w:t>
      </w:r>
      <w:proofErr w:type="gramStart"/>
      <w:r w:rsidR="006E30A1" w:rsidRPr="000B096D">
        <w:rPr>
          <w:rStyle w:val="a8"/>
          <w:sz w:val="24"/>
        </w:rPr>
        <w:t>обучения по реализации</w:t>
      </w:r>
      <w:proofErr w:type="gramEnd"/>
      <w:r w:rsidR="006E30A1" w:rsidRPr="000B096D">
        <w:rPr>
          <w:rStyle w:val="a8"/>
          <w:sz w:val="24"/>
        </w:rPr>
        <w:t xml:space="preserve"> основного закона педагогики – закона активности обучения</w:t>
      </w:r>
      <w:r w:rsidR="006E30A1" w:rsidRPr="000B096D">
        <w:rPr>
          <w:sz w:val="24"/>
        </w:rPr>
        <w:t>.</w:t>
      </w:r>
    </w:p>
    <w:p w:rsidR="0025574C" w:rsidRPr="000B096D" w:rsidRDefault="006E30A1" w:rsidP="002B551F">
      <w:pPr>
        <w:pStyle w:val="21"/>
        <w:spacing w:line="360" w:lineRule="auto"/>
        <w:ind w:left="0"/>
        <w:jc w:val="both"/>
        <w:rPr>
          <w:rFonts w:ascii="Times New Roman" w:hAnsi="Times New Roman" w:cs="Times New Roman"/>
          <w:sz w:val="24"/>
          <w:szCs w:val="24"/>
        </w:rPr>
      </w:pPr>
      <w:r w:rsidRPr="000B096D">
        <w:rPr>
          <w:rFonts w:ascii="Times New Roman" w:hAnsi="Times New Roman" w:cs="Times New Roman"/>
          <w:sz w:val="24"/>
          <w:szCs w:val="24"/>
        </w:rPr>
        <w:tab/>
        <w:t>Обращение к нетрадиционным</w:t>
      </w:r>
      <w:r w:rsidR="00AF302E" w:rsidRPr="000B096D">
        <w:rPr>
          <w:rFonts w:ascii="Times New Roman" w:hAnsi="Times New Roman" w:cs="Times New Roman"/>
          <w:sz w:val="24"/>
          <w:szCs w:val="24"/>
        </w:rPr>
        <w:t xml:space="preserve"> формам урока</w:t>
      </w:r>
      <w:r w:rsidRPr="000B096D">
        <w:rPr>
          <w:rFonts w:ascii="Times New Roman" w:hAnsi="Times New Roman" w:cs="Times New Roman"/>
          <w:sz w:val="24"/>
          <w:szCs w:val="24"/>
        </w:rPr>
        <w:t xml:space="preserve"> предполагает наличие у учителя педагогической профессиональной грамотности, способность к творческой деятельности, а также – знание учителем законов возрастной психологии. В противном случае нетрадиционные уроки могут стать самоцелью, никому не нужным формотворчеством.</w:t>
      </w:r>
      <w:r w:rsidR="001D0F7A" w:rsidRPr="000B096D">
        <w:rPr>
          <w:rFonts w:ascii="Times New Roman" w:hAnsi="Times New Roman" w:cs="Times New Roman"/>
          <w:sz w:val="24"/>
          <w:szCs w:val="24"/>
        </w:rPr>
        <w:tab/>
      </w:r>
      <w:proofErr w:type="gramStart"/>
      <w:r w:rsidR="00DB1E25" w:rsidRPr="000B096D">
        <w:rPr>
          <w:rFonts w:ascii="Times New Roman" w:hAnsi="Times New Roman" w:cs="Times New Roman"/>
          <w:color w:val="000000"/>
          <w:sz w:val="24"/>
          <w:szCs w:val="24"/>
          <w:shd w:val="clear" w:color="auto" w:fill="FFFFFF"/>
        </w:rPr>
        <w:t xml:space="preserve">В </w:t>
      </w:r>
      <w:r w:rsidR="0025574C" w:rsidRPr="000B096D">
        <w:rPr>
          <w:rFonts w:ascii="Times New Roman" w:hAnsi="Times New Roman" w:cs="Times New Roman"/>
          <w:color w:val="000000"/>
          <w:sz w:val="24"/>
          <w:szCs w:val="24"/>
          <w:shd w:val="clear" w:color="auto" w:fill="FFFFFF"/>
        </w:rPr>
        <w:t>учебно-воспитательном процессе учителя школы широко и эффективно используют</w:t>
      </w:r>
      <w:r w:rsidR="0025574C" w:rsidRPr="000B096D">
        <w:rPr>
          <w:rStyle w:val="apple-converted-space"/>
          <w:rFonts w:ascii="Times New Roman" w:hAnsi="Times New Roman" w:cs="Times New Roman"/>
          <w:color w:val="000000"/>
          <w:sz w:val="24"/>
          <w:szCs w:val="24"/>
          <w:shd w:val="clear" w:color="auto" w:fill="FFFFFF"/>
        </w:rPr>
        <w:t> </w:t>
      </w:r>
      <w:r w:rsidR="0025574C" w:rsidRPr="000B096D">
        <w:rPr>
          <w:rFonts w:ascii="Times New Roman" w:hAnsi="Times New Roman" w:cs="Times New Roman"/>
          <w:b/>
          <w:bCs/>
          <w:i/>
          <w:iCs/>
          <w:color w:val="000000"/>
          <w:sz w:val="24"/>
          <w:szCs w:val="24"/>
          <w:shd w:val="clear" w:color="auto" w:fill="FFFFFF"/>
        </w:rPr>
        <w:t>современные образовательные техноло</w:t>
      </w:r>
      <w:r w:rsidR="0025574C" w:rsidRPr="000B096D">
        <w:rPr>
          <w:rFonts w:ascii="Times New Roman" w:hAnsi="Times New Roman" w:cs="Times New Roman"/>
          <w:b/>
          <w:bCs/>
          <w:i/>
          <w:iCs/>
          <w:color w:val="000000"/>
          <w:sz w:val="24"/>
          <w:szCs w:val="24"/>
          <w:shd w:val="clear" w:color="auto" w:fill="FFFFFF"/>
        </w:rPr>
        <w:softHyphen/>
        <w:t>гии,</w:t>
      </w:r>
      <w:r w:rsidR="0025574C" w:rsidRPr="000B096D">
        <w:rPr>
          <w:rStyle w:val="apple-converted-space"/>
          <w:rFonts w:ascii="Times New Roman" w:hAnsi="Times New Roman" w:cs="Times New Roman"/>
          <w:color w:val="000000"/>
          <w:sz w:val="24"/>
          <w:szCs w:val="24"/>
          <w:shd w:val="clear" w:color="auto" w:fill="FFFFFF"/>
        </w:rPr>
        <w:t> </w:t>
      </w:r>
      <w:r w:rsidR="0025574C" w:rsidRPr="000B096D">
        <w:rPr>
          <w:rFonts w:ascii="Times New Roman" w:hAnsi="Times New Roman" w:cs="Times New Roman"/>
          <w:color w:val="000000"/>
          <w:sz w:val="24"/>
          <w:szCs w:val="24"/>
          <w:shd w:val="clear" w:color="auto" w:fill="FFFFFF"/>
        </w:rPr>
        <w:t>которые наиболее полно воплотили идеологию личност</w:t>
      </w:r>
      <w:r w:rsidR="0025574C" w:rsidRPr="000B096D">
        <w:rPr>
          <w:rFonts w:ascii="Times New Roman" w:hAnsi="Times New Roman" w:cs="Times New Roman"/>
          <w:color w:val="000000"/>
          <w:sz w:val="24"/>
          <w:szCs w:val="24"/>
          <w:shd w:val="clear" w:color="auto" w:fill="FFFFFF"/>
        </w:rPr>
        <w:softHyphen/>
        <w:t>но-ориентированного образования и являются ключевым условием повышения качества образования, снижения нагрузки учащихся, более эффективного использования учебного времени: исследовательские и проектные методы обучения, информационно-коммуникационные и здоровьесберегающие техноло</w:t>
      </w:r>
      <w:r w:rsidR="0025574C" w:rsidRPr="000B096D">
        <w:rPr>
          <w:rFonts w:ascii="Times New Roman" w:hAnsi="Times New Roman" w:cs="Times New Roman"/>
          <w:color w:val="000000"/>
          <w:sz w:val="24"/>
          <w:szCs w:val="24"/>
          <w:shd w:val="clear" w:color="auto" w:fill="FFFFFF"/>
        </w:rPr>
        <w:softHyphen/>
        <w:t>гии, технология модульного обучения, организационно-деятельностные и игровые технологии, коллективная система обучения, обучение в сотрудничестве, система инновационной оценки «портфолио</w:t>
      </w:r>
      <w:proofErr w:type="gramEnd"/>
      <w:r w:rsidR="0025574C" w:rsidRPr="000B096D">
        <w:rPr>
          <w:rFonts w:ascii="Times New Roman" w:hAnsi="Times New Roman" w:cs="Times New Roman"/>
          <w:color w:val="000000"/>
          <w:sz w:val="24"/>
          <w:szCs w:val="24"/>
          <w:shd w:val="clear" w:color="auto" w:fill="FFFFFF"/>
        </w:rPr>
        <w:t xml:space="preserve">», разноуровневое обучение и </w:t>
      </w:r>
      <w:proofErr w:type="gramStart"/>
      <w:r w:rsidR="0025574C" w:rsidRPr="000B096D">
        <w:rPr>
          <w:rFonts w:ascii="Times New Roman" w:hAnsi="Times New Roman" w:cs="Times New Roman"/>
          <w:color w:val="000000"/>
          <w:sz w:val="24"/>
          <w:szCs w:val="24"/>
          <w:shd w:val="clear" w:color="auto" w:fill="FFFFFF"/>
        </w:rPr>
        <w:t>др</w:t>
      </w:r>
      <w:proofErr w:type="gramEnd"/>
    </w:p>
    <w:p w:rsidR="0025574C" w:rsidRPr="000B096D" w:rsidRDefault="0025574C" w:rsidP="00014713">
      <w:pPr>
        <w:pStyle w:val="a3"/>
        <w:shd w:val="clear" w:color="auto" w:fill="F8FCFF"/>
        <w:spacing w:line="360" w:lineRule="auto"/>
        <w:ind w:firstLine="1377"/>
        <w:jc w:val="both"/>
        <w:rPr>
          <w:color w:val="252525"/>
          <w:shd w:val="clear" w:color="auto" w:fill="FFFFFF"/>
        </w:rPr>
      </w:pPr>
      <w:r w:rsidRPr="000B096D">
        <w:rPr>
          <w:rStyle w:val="ae"/>
          <w:rFonts w:eastAsiaTheme="majorEastAsia"/>
          <w:b/>
          <w:color w:val="252525"/>
          <w:shd w:val="clear" w:color="auto" w:fill="FFFFFF"/>
        </w:rPr>
        <w:t>Работа в малых группах</w:t>
      </w:r>
      <w:r w:rsidRPr="000B096D">
        <w:rPr>
          <w:rStyle w:val="apple-converted-space"/>
          <w:color w:val="252525"/>
          <w:shd w:val="clear" w:color="auto" w:fill="FFFFFF"/>
        </w:rPr>
        <w:t> </w:t>
      </w:r>
      <w:r w:rsidRPr="000B096D">
        <w:rPr>
          <w:color w:val="252525"/>
          <w:shd w:val="clear" w:color="auto" w:fill="FFFFFF"/>
        </w:rPr>
        <w:t xml:space="preserve">– это одна из самых популярных стратегий, так как она дает всем учащимся (в том числе и стеснительным) возможность участвовать в работе, практиковать навыки сотрудничества, межличностного общения (в частности, умение активно слушать, вырабатывать общее мнение, разрешать возникающие разногласия). Все это часто бывает невозможно в большом коллективе.  Работа в малой группе — неотъемлемая часть многих интерактивных методов, например таких, как мозаика, дебаты, общественные слушания, почти все виды </w:t>
      </w:r>
      <w:r w:rsidRPr="000B096D">
        <w:rPr>
          <w:rStyle w:val="ae"/>
          <w:rFonts w:eastAsiaTheme="majorEastAsia"/>
          <w:b/>
          <w:color w:val="252525"/>
          <w:shd w:val="clear" w:color="auto" w:fill="FFFFFF"/>
        </w:rPr>
        <w:t>Ролевая игра</w:t>
      </w:r>
      <w:r w:rsidRPr="000B096D">
        <w:rPr>
          <w:rStyle w:val="apple-converted-space"/>
          <w:color w:val="252525"/>
          <w:shd w:val="clear" w:color="auto" w:fill="FFFFFF"/>
        </w:rPr>
        <w:t> </w:t>
      </w:r>
      <w:r w:rsidRPr="000B096D">
        <w:rPr>
          <w:color w:val="252525"/>
          <w:shd w:val="clear" w:color="auto" w:fill="FFFFFF"/>
        </w:rPr>
        <w:t>– это разыгрывание участниками группы сценки с заранее распределенными ролями в интересах овладения определенной поведенческой или эмоциональной стороной жизненных ситуаций.</w:t>
      </w:r>
      <w:r w:rsidRPr="000B096D">
        <w:rPr>
          <w:rStyle w:val="apple-converted-space"/>
          <w:color w:val="252525"/>
          <w:shd w:val="clear" w:color="auto" w:fill="FFFFFF"/>
        </w:rPr>
        <w:t> </w:t>
      </w:r>
      <w:r w:rsidRPr="000B096D">
        <w:rPr>
          <w:color w:val="252525"/>
        </w:rPr>
        <w:br/>
      </w:r>
      <w:r w:rsidRPr="000B096D">
        <w:rPr>
          <w:color w:val="252525"/>
          <w:shd w:val="clear" w:color="auto" w:fill="FFFFFF"/>
        </w:rPr>
        <w:t xml:space="preserve">Ролевая игра проводится в небольших группах (3-5 участников). Участники получают задание на карточках (на доске, листах бумаги и т.д.), распределяют роли, обыгрывают ситуацию и представляют (показывают) всей группе. Преподаватель может сам распределить </w:t>
      </w:r>
      <w:r w:rsidRPr="000B096D">
        <w:rPr>
          <w:color w:val="252525"/>
          <w:shd w:val="clear" w:color="auto" w:fill="FFFFFF"/>
        </w:rPr>
        <w:lastRenderedPageBreak/>
        <w:t>роли с учетом характеров детей.</w:t>
      </w:r>
      <w:r w:rsidRPr="000B096D">
        <w:rPr>
          <w:rStyle w:val="apple-converted-space"/>
          <w:color w:val="252525"/>
          <w:shd w:val="clear" w:color="auto" w:fill="FFFFFF"/>
        </w:rPr>
        <w:t> </w:t>
      </w:r>
      <w:r w:rsidRPr="000B096D">
        <w:rPr>
          <w:color w:val="252525"/>
        </w:rPr>
        <w:br/>
      </w:r>
      <w:r w:rsidRPr="000B096D">
        <w:rPr>
          <w:color w:val="252525"/>
          <w:shd w:val="clear" w:color="auto" w:fill="FFFFFF"/>
        </w:rPr>
        <w:t>Преимущество этого метода в том, что каждый из участников может представить себя в предложенной ситуации, ощутить те или иные состояния более реально, почувствовать последствия тех или иных действий и принять решение.</w:t>
      </w:r>
      <w:r w:rsidRPr="000B096D">
        <w:rPr>
          <w:rStyle w:val="apple-converted-space"/>
          <w:color w:val="252525"/>
          <w:shd w:val="clear" w:color="auto" w:fill="FFFFFF"/>
        </w:rPr>
        <w:t> </w:t>
      </w:r>
      <w:r w:rsidRPr="000B096D">
        <w:rPr>
          <w:color w:val="252525"/>
        </w:rPr>
        <w:br/>
      </w:r>
      <w:r w:rsidRPr="000B096D">
        <w:rPr>
          <w:color w:val="252525"/>
          <w:shd w:val="clear" w:color="auto" w:fill="FFFFFF"/>
        </w:rPr>
        <w:t>Данная форма работы применяется для моделирования поведения и эмоциональных реакций людей в тех или иных ситуациях путем конструирования игровой ситуации, в которой такое поведение предопределено заданными условиями.</w:t>
      </w:r>
      <w:r w:rsidRPr="000B096D">
        <w:rPr>
          <w:rStyle w:val="apple-converted-space"/>
          <w:color w:val="252525"/>
          <w:shd w:val="clear" w:color="auto" w:fill="FFFFFF"/>
        </w:rPr>
        <w:t> </w:t>
      </w:r>
      <w:r w:rsidRPr="000B096D">
        <w:rPr>
          <w:color w:val="252525"/>
        </w:rPr>
        <w:br/>
      </w:r>
      <w:r w:rsidRPr="000B096D">
        <w:rPr>
          <w:rStyle w:val="ae"/>
          <w:rFonts w:eastAsiaTheme="majorEastAsia"/>
          <w:b/>
          <w:color w:val="252525"/>
          <w:shd w:val="clear" w:color="auto" w:fill="FFFFFF"/>
        </w:rPr>
        <w:t>Разминки</w:t>
      </w:r>
      <w:r w:rsidRPr="000B096D">
        <w:rPr>
          <w:rStyle w:val="apple-converted-space"/>
          <w:b/>
          <w:color w:val="252525"/>
          <w:shd w:val="clear" w:color="auto" w:fill="FFFFFF"/>
        </w:rPr>
        <w:t> </w:t>
      </w:r>
      <w:r w:rsidRPr="000B096D">
        <w:rPr>
          <w:b/>
          <w:color w:val="252525"/>
          <w:shd w:val="clear" w:color="auto" w:fill="FFFFFF"/>
        </w:rPr>
        <w:t>с</w:t>
      </w:r>
      <w:r w:rsidRPr="000B096D">
        <w:rPr>
          <w:color w:val="252525"/>
          <w:shd w:val="clear" w:color="auto" w:fill="FFFFFF"/>
        </w:rPr>
        <w:t xml:space="preserve"> целью снятия психологической и физической нагрузки. Разминки также способствуют развитию коммуникативных навыков (общению). Они должны быть уместными по содержанию, форме деятельности и продолжительности. Так, например, перед упражнениями, требующими сосредоточенного внимания, не следует проводить </w:t>
      </w:r>
      <w:proofErr w:type="gramStart"/>
      <w:r w:rsidRPr="000B096D">
        <w:rPr>
          <w:color w:val="252525"/>
          <w:shd w:val="clear" w:color="auto" w:fill="FFFFFF"/>
        </w:rPr>
        <w:t>слишком подвижные</w:t>
      </w:r>
      <w:proofErr w:type="gramEnd"/>
      <w:r w:rsidRPr="000B096D">
        <w:rPr>
          <w:color w:val="252525"/>
          <w:shd w:val="clear" w:color="auto" w:fill="FFFFFF"/>
        </w:rPr>
        <w:t xml:space="preserve"> игры-разминки.</w:t>
      </w:r>
      <w:r w:rsidRPr="000B096D">
        <w:rPr>
          <w:color w:val="252525"/>
        </w:rPr>
        <w:br/>
      </w:r>
      <w:r w:rsidRPr="000B096D">
        <w:rPr>
          <w:rStyle w:val="ae"/>
          <w:rFonts w:eastAsiaTheme="majorEastAsia"/>
          <w:b/>
          <w:color w:val="252525"/>
          <w:shd w:val="clear" w:color="auto" w:fill="FFFFFF"/>
        </w:rPr>
        <w:t>«Мозговой штурм</w:t>
      </w:r>
      <w:r w:rsidRPr="000B096D">
        <w:rPr>
          <w:rStyle w:val="ae"/>
          <w:rFonts w:eastAsiaTheme="majorEastAsia"/>
          <w:color w:val="252525"/>
          <w:shd w:val="clear" w:color="auto" w:fill="FFFFFF"/>
        </w:rPr>
        <w:t>»,</w:t>
      </w:r>
      <w:r w:rsidRPr="000B096D">
        <w:rPr>
          <w:rStyle w:val="apple-converted-space"/>
          <w:color w:val="252525"/>
          <w:shd w:val="clear" w:color="auto" w:fill="FFFFFF"/>
        </w:rPr>
        <w:t> </w:t>
      </w:r>
      <w:r w:rsidRPr="000B096D">
        <w:rPr>
          <w:color w:val="252525"/>
          <w:shd w:val="clear" w:color="auto" w:fill="FFFFFF"/>
        </w:rPr>
        <w:t>«мозговая атака» (метод «дельфи») – это метод, при котором принимается любой ответ учащихся на заданный вопрос. Важно не давать оценку высказываемым точкам зрения сразу, а принимать все и записывать мнение каждого на доске или листе бумаги. Участники должны знать, что от них не требуется обоснований или объяснений ответов.</w:t>
      </w:r>
      <w:r w:rsidRPr="000B096D">
        <w:rPr>
          <w:color w:val="252525"/>
        </w:rPr>
        <w:br/>
      </w:r>
      <w:r w:rsidRPr="000B096D">
        <w:rPr>
          <w:color w:val="252525"/>
          <w:shd w:val="clear" w:color="auto" w:fill="FFFFFF"/>
        </w:rPr>
        <w:t xml:space="preserve">«Мозговой штурм» применяется, когда нужно выяснить информированность </w:t>
      </w:r>
      <w:r w:rsidR="002B551F" w:rsidRPr="000B096D">
        <w:rPr>
          <w:color w:val="252525"/>
          <w:shd w:val="clear" w:color="auto" w:fill="FFFFFF"/>
        </w:rPr>
        <w:t xml:space="preserve">вопросу. Можно применять эту форму работы для получения обратной </w:t>
      </w:r>
      <w:r w:rsidRPr="000B096D">
        <w:rPr>
          <w:color w:val="252525"/>
          <w:shd w:val="clear" w:color="auto" w:fill="FFFFFF"/>
        </w:rPr>
        <w:t xml:space="preserve">и/или отношение участников к </w:t>
      </w:r>
      <w:proofErr w:type="gramStart"/>
      <w:r w:rsidRPr="000B096D">
        <w:rPr>
          <w:color w:val="252525"/>
          <w:shd w:val="clear" w:color="auto" w:fill="FFFFFF"/>
        </w:rPr>
        <w:t>определенному</w:t>
      </w:r>
      <w:proofErr w:type="gramEnd"/>
      <w:r w:rsidRPr="000B096D">
        <w:rPr>
          <w:color w:val="252525"/>
          <w:shd w:val="clear" w:color="auto" w:fill="FFFFFF"/>
        </w:rPr>
        <w:t xml:space="preserve"> связи. </w:t>
      </w:r>
    </w:p>
    <w:p w:rsidR="00DB1E25" w:rsidRPr="000B096D" w:rsidRDefault="00DB1E25" w:rsidP="00014713">
      <w:pPr>
        <w:pStyle w:val="a3"/>
        <w:shd w:val="clear" w:color="auto" w:fill="F8FCFF"/>
        <w:spacing w:line="360" w:lineRule="auto"/>
        <w:ind w:firstLine="1377"/>
        <w:jc w:val="both"/>
        <w:rPr>
          <w:color w:val="252525"/>
          <w:shd w:val="clear" w:color="auto" w:fill="FFFFFF"/>
        </w:rPr>
      </w:pPr>
    </w:p>
    <w:p w:rsidR="00DB1E25" w:rsidRPr="000B096D" w:rsidRDefault="00DB1E25" w:rsidP="00014713">
      <w:pPr>
        <w:pStyle w:val="a3"/>
        <w:shd w:val="clear" w:color="auto" w:fill="F8FCFF"/>
        <w:spacing w:line="360" w:lineRule="auto"/>
        <w:ind w:firstLine="1377"/>
        <w:jc w:val="both"/>
        <w:rPr>
          <w:color w:val="252525"/>
          <w:shd w:val="clear" w:color="auto" w:fill="FFFFFF"/>
        </w:rPr>
      </w:pPr>
    </w:p>
    <w:p w:rsidR="00DB1E25" w:rsidRPr="000B096D" w:rsidRDefault="00DB1E25" w:rsidP="00014713">
      <w:pPr>
        <w:pStyle w:val="a3"/>
        <w:shd w:val="clear" w:color="auto" w:fill="F8FCFF"/>
        <w:spacing w:line="360" w:lineRule="auto"/>
        <w:ind w:firstLine="1377"/>
        <w:jc w:val="both"/>
        <w:rPr>
          <w:b/>
        </w:rPr>
      </w:pPr>
    </w:p>
    <w:p w:rsidR="00DB1E25" w:rsidRPr="000B096D" w:rsidRDefault="009824DB" w:rsidP="00014713">
      <w:pPr>
        <w:spacing w:after="0" w:line="360" w:lineRule="auto"/>
        <w:rPr>
          <w:rFonts w:ascii="Times New Roman" w:hAnsi="Times New Roman" w:cs="Times New Roman"/>
          <w:color w:val="000000"/>
          <w:sz w:val="24"/>
          <w:szCs w:val="24"/>
          <w:shd w:val="clear" w:color="auto" w:fill="FFFFFF"/>
        </w:rPr>
      </w:pPr>
      <w:r w:rsidRPr="000B096D">
        <w:rPr>
          <w:rFonts w:ascii="Times New Roman" w:eastAsia="Times New Roman" w:hAnsi="Times New Roman" w:cs="Times New Roman"/>
          <w:b/>
          <w:bCs/>
          <w:color w:val="000000"/>
          <w:sz w:val="24"/>
          <w:szCs w:val="24"/>
          <w:shd w:val="clear" w:color="auto" w:fill="FFFFFF"/>
        </w:rPr>
        <w:t>      </w:t>
      </w:r>
      <w:r w:rsidRPr="000B096D">
        <w:rPr>
          <w:rFonts w:ascii="Times New Roman" w:eastAsia="Times New Roman" w:hAnsi="Times New Roman" w:cs="Times New Roman"/>
          <w:b/>
          <w:bCs/>
          <w:color w:val="000000"/>
          <w:sz w:val="24"/>
          <w:szCs w:val="24"/>
        </w:rPr>
        <w:t> </w:t>
      </w:r>
      <w:proofErr w:type="gramStart"/>
      <w:r w:rsidR="004D2B8B" w:rsidRPr="000B096D">
        <w:rPr>
          <w:rFonts w:ascii="Times New Roman" w:hAnsi="Times New Roman" w:cs="Times New Roman"/>
          <w:b/>
          <w:color w:val="000000"/>
          <w:sz w:val="24"/>
          <w:szCs w:val="24"/>
          <w:shd w:val="clear" w:color="auto" w:fill="FFFFFF"/>
        </w:rPr>
        <w:t>Методы мотивации учебной деятельности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xml:space="preserve">Создание проблемной ситуации (удивления, сомнения, затруднения в выполнении действий, затруднения в </w:t>
      </w:r>
      <w:r w:rsidR="00014713" w:rsidRPr="000B096D">
        <w:rPr>
          <w:rFonts w:ascii="Times New Roman" w:hAnsi="Times New Roman" w:cs="Times New Roman"/>
          <w:color w:val="000000"/>
          <w:sz w:val="24"/>
          <w:szCs w:val="24"/>
          <w:shd w:val="clear" w:color="auto" w:fill="FFFFFF"/>
        </w:rPr>
        <w:t xml:space="preserve">интерпретации фактов), создание </w:t>
      </w:r>
      <w:r w:rsidR="004D2B8B" w:rsidRPr="000B096D">
        <w:rPr>
          <w:rFonts w:ascii="Times New Roman" w:hAnsi="Times New Roman" w:cs="Times New Roman"/>
          <w:color w:val="000000"/>
          <w:sz w:val="24"/>
          <w:szCs w:val="24"/>
          <w:shd w:val="clear" w:color="auto" w:fill="FFFFFF"/>
        </w:rPr>
        <w:t>ситуаций занимательности, создание ситуации неопределенности и др.</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Методы организации и осуществления учебно-познавательной деятельности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Рассказ, эвристическая беседа, лекция (информационная и проблемная), изучение текста, демонстрация, иллюстрация, познавательная (ролевая и имитационная) игра, исследование, дискуссия и др.</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lastRenderedPageBreak/>
        <w:br/>
      </w:r>
      <w:r w:rsidR="004D2B8B" w:rsidRPr="000B096D">
        <w:rPr>
          <w:rFonts w:ascii="Times New Roman" w:hAnsi="Times New Roman" w:cs="Times New Roman"/>
          <w:color w:val="000000"/>
          <w:sz w:val="24"/>
          <w:szCs w:val="24"/>
          <w:shd w:val="clear" w:color="auto" w:fill="FFFFFF"/>
        </w:rPr>
        <w:t>Методы формирования новых умений</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Упражнения, лабораторная работа, практикум, игра</w:t>
      </w:r>
      <w:proofErr w:type="gramEnd"/>
      <w:r w:rsidR="004D2B8B" w:rsidRPr="000B096D">
        <w:rPr>
          <w:rFonts w:ascii="Times New Roman" w:hAnsi="Times New Roman" w:cs="Times New Roman"/>
          <w:color w:val="000000"/>
          <w:sz w:val="24"/>
          <w:szCs w:val="24"/>
          <w:shd w:val="clear" w:color="auto" w:fill="FFFFFF"/>
        </w:rPr>
        <w:t xml:space="preserve"> (</w:t>
      </w:r>
      <w:proofErr w:type="gramStart"/>
      <w:r w:rsidR="004D2B8B" w:rsidRPr="000B096D">
        <w:rPr>
          <w:rFonts w:ascii="Times New Roman" w:hAnsi="Times New Roman" w:cs="Times New Roman"/>
          <w:color w:val="000000"/>
          <w:sz w:val="24"/>
          <w:szCs w:val="24"/>
          <w:shd w:val="clear" w:color="auto" w:fill="FFFFFF"/>
        </w:rPr>
        <w:t>дидактическая, деловая, ролевая, имитационная), метод проектов, кейс-метод (решение ситуационных задач), мозговой штурм (решение нестандартных задач) и др.</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Методы обобщения и систематизации изученного</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Кодирование информации: создание схем, таблиц, графиков, опорных конспектов, заполнение контурных карт;</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shd w:val="clear" w:color="auto" w:fill="FFFFFF"/>
        </w:rPr>
        <w:t>Методы стимулирования учебной деятельности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Предъяв</w:t>
      </w:r>
      <w:r w:rsidR="00EB2879" w:rsidRPr="000B096D">
        <w:rPr>
          <w:rFonts w:ascii="Times New Roman" w:hAnsi="Times New Roman" w:cs="Times New Roman"/>
          <w:color w:val="000000"/>
          <w:sz w:val="24"/>
          <w:szCs w:val="24"/>
          <w:shd w:val="clear" w:color="auto" w:fill="FFFFFF"/>
        </w:rPr>
        <w:t>ление требований, поощрение и н</w:t>
      </w:r>
      <w:r w:rsidR="004D2B8B" w:rsidRPr="000B096D">
        <w:rPr>
          <w:rFonts w:ascii="Times New Roman" w:hAnsi="Times New Roman" w:cs="Times New Roman"/>
          <w:color w:val="000000"/>
          <w:sz w:val="24"/>
          <w:szCs w:val="24"/>
          <w:shd w:val="clear" w:color="auto" w:fill="FFFFFF"/>
        </w:rPr>
        <w:t>казание: словесное (похвала, признание, благодарность, порицание), наглядное (жетон, условный знак или символ), формальная оценка (баллы, отметка);</w:t>
      </w:r>
      <w:proofErr w:type="gramEnd"/>
      <w:r w:rsidR="004D2B8B" w:rsidRPr="000B096D">
        <w:rPr>
          <w:rFonts w:ascii="Times New Roman" w:hAnsi="Times New Roman" w:cs="Times New Roman"/>
          <w:color w:val="000000"/>
          <w:sz w:val="24"/>
          <w:szCs w:val="24"/>
          <w:shd w:val="clear" w:color="auto" w:fill="FFFFFF"/>
        </w:rPr>
        <w:t xml:space="preserve"> создание ситуации успеха, создание атмосферы эмоционального комфорта и др. Приемы обучения в технологии развития критического мышления</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rPr>
        <w:br/>
      </w:r>
      <w:r w:rsidR="004D2B8B" w:rsidRPr="000B096D">
        <w:rPr>
          <w:rFonts w:ascii="Times New Roman" w:hAnsi="Times New Roman" w:cs="Times New Roman"/>
          <w:b/>
          <w:color w:val="000000"/>
          <w:sz w:val="24"/>
          <w:szCs w:val="24"/>
          <w:shd w:val="clear" w:color="auto" w:fill="FFFFFF"/>
        </w:rPr>
        <w:t>Приемы мотивации и целепо</w:t>
      </w:r>
      <w:r w:rsidR="00D1113B" w:rsidRPr="000B096D">
        <w:rPr>
          <w:rFonts w:ascii="Times New Roman" w:hAnsi="Times New Roman" w:cs="Times New Roman"/>
          <w:b/>
          <w:color w:val="000000"/>
          <w:sz w:val="24"/>
          <w:szCs w:val="24"/>
          <w:shd w:val="clear" w:color="auto" w:fill="FFFFFF"/>
        </w:rPr>
        <w:t>лагания на стадии в</w:t>
      </w:r>
      <w:r w:rsidR="004D2B8B" w:rsidRPr="000B096D">
        <w:rPr>
          <w:rFonts w:ascii="Times New Roman" w:hAnsi="Times New Roman" w:cs="Times New Roman"/>
          <w:b/>
          <w:color w:val="000000"/>
          <w:sz w:val="24"/>
          <w:szCs w:val="24"/>
          <w:shd w:val="clear" w:color="auto" w:fill="FFFFFF"/>
        </w:rPr>
        <w:t>ызова</w:t>
      </w:r>
      <w:r w:rsidR="00D1113B" w:rsidRPr="000B096D">
        <w:rPr>
          <w:rFonts w:ascii="Times New Roman" w:hAnsi="Times New Roman" w:cs="Times New Roman"/>
          <w:b/>
          <w:color w:val="000000"/>
          <w:sz w:val="24"/>
          <w:szCs w:val="24"/>
          <w:shd w:val="clear" w:color="auto" w:fill="FFFFFF"/>
        </w:rPr>
        <w:t>:</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Выдвижение предположений по теме урока и прогнозирование ее содержания:</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Прогноз по названию (по иллюстрациям, схемам, ключевым словам текста)</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Дерево предсказаний</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xml:space="preserve">• Ключевые </w:t>
      </w:r>
      <w:proofErr w:type="gramStart"/>
      <w:r w:rsidR="004D2B8B" w:rsidRPr="000B096D">
        <w:rPr>
          <w:rFonts w:ascii="Times New Roman" w:hAnsi="Times New Roman" w:cs="Times New Roman"/>
          <w:color w:val="000000"/>
          <w:sz w:val="24"/>
          <w:szCs w:val="24"/>
          <w:shd w:val="clear" w:color="auto" w:fill="FFFFFF"/>
        </w:rPr>
        <w:t>слова</w:t>
      </w:r>
      <w:proofErr w:type="gramEnd"/>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Перепутанные логические цепочки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Верные и неверные утверждения</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Вводный вопрос</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shd w:val="clear" w:color="auto" w:fill="FFFFFF"/>
        </w:rPr>
        <w:t>Задавание вопросов как результат осознания неполноты знаний:</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Вопросительные слова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Тонкие и толстые вопросы</w:t>
      </w:r>
      <w:proofErr w:type="gramStart"/>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З</w:t>
      </w:r>
      <w:proofErr w:type="gramEnd"/>
      <w:r w:rsidR="004D2B8B" w:rsidRPr="000B096D">
        <w:rPr>
          <w:rFonts w:ascii="Times New Roman" w:hAnsi="Times New Roman" w:cs="Times New Roman"/>
          <w:color w:val="000000"/>
          <w:sz w:val="24"/>
          <w:szCs w:val="24"/>
          <w:shd w:val="clear" w:color="auto" w:fill="FFFFFF"/>
        </w:rPr>
        <w:t>наю – Хочу узнать – Узнал (ЗХУ)</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РИСК (фраза проблемного характера и вопросы к ней)</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Создание кластера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Корзина фактов</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shd w:val="clear" w:color="auto" w:fill="FFFFFF"/>
        </w:rPr>
        <w:t>Приемы работы с текстом на стадии Содержания</w:t>
      </w:r>
      <w:r w:rsidR="004D2B8B" w:rsidRPr="000B096D">
        <w:rPr>
          <w:rFonts w:ascii="Times New Roman" w:hAnsi="Times New Roman" w:cs="Times New Roman"/>
          <w:b/>
          <w:color w:val="000000"/>
          <w:sz w:val="24"/>
          <w:szCs w:val="24"/>
        </w:rPr>
        <w:br/>
      </w:r>
      <w:r w:rsidR="004D2B8B" w:rsidRPr="000B096D">
        <w:rPr>
          <w:rFonts w:ascii="Times New Roman" w:hAnsi="Times New Roman" w:cs="Times New Roman"/>
          <w:b/>
          <w:color w:val="000000"/>
          <w:sz w:val="24"/>
          <w:szCs w:val="24"/>
        </w:rPr>
        <w:br/>
      </w:r>
      <w:r w:rsidR="004D2B8B" w:rsidRPr="000B096D">
        <w:rPr>
          <w:rFonts w:ascii="Times New Roman" w:hAnsi="Times New Roman" w:cs="Times New Roman"/>
          <w:color w:val="000000"/>
          <w:sz w:val="24"/>
          <w:szCs w:val="24"/>
          <w:shd w:val="clear" w:color="auto" w:fill="FFFFFF"/>
        </w:rPr>
        <w:lastRenderedPageBreak/>
        <w:t>Чтение с пометками на полях книги и в рабочей тетради: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ИНСЕРТ («V» - знал раньше, «+» - новое</w:t>
      </w:r>
      <w:proofErr w:type="gramStart"/>
      <w:r w:rsidR="004D2B8B" w:rsidRPr="000B096D">
        <w:rPr>
          <w:rFonts w:ascii="Times New Roman" w:hAnsi="Times New Roman" w:cs="Times New Roman"/>
          <w:color w:val="000000"/>
          <w:sz w:val="24"/>
          <w:szCs w:val="24"/>
          <w:shd w:val="clear" w:color="auto" w:fill="FFFFFF"/>
        </w:rPr>
        <w:t>, «</w:t>
      </w:r>
      <w:proofErr w:type="gramEnd"/>
      <w:r w:rsidR="004D2B8B" w:rsidRPr="000B096D">
        <w:rPr>
          <w:rFonts w:ascii="Times New Roman" w:hAnsi="Times New Roman" w:cs="Times New Roman"/>
          <w:color w:val="000000"/>
          <w:sz w:val="24"/>
          <w:szCs w:val="24"/>
          <w:shd w:val="clear" w:color="auto" w:fill="FFFFFF"/>
        </w:rPr>
        <w:t>?» - есть вопрос, непонятно, «!» - это интересно, «-« - противоречит тому, что я думал раньше)</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Вопрос-ответ (номер вопроса, на который содержится ответ в тексте; овал          вокруг номера вопроса в индивидуальном списке вопросов)</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shd w:val="clear" w:color="auto" w:fill="FFFFFF"/>
        </w:rPr>
        <w:t>Организация информации с помощью схем</w:t>
      </w:r>
      <w:r w:rsidR="004D2B8B" w:rsidRPr="000B096D">
        <w:rPr>
          <w:rFonts w:ascii="Times New Roman" w:hAnsi="Times New Roman" w:cs="Times New Roman"/>
          <w:color w:val="000000"/>
          <w:sz w:val="24"/>
          <w:szCs w:val="24"/>
          <w:shd w:val="clear" w:color="auto" w:fill="FFFFFF"/>
        </w:rPr>
        <w:t>:</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Кластер</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Фишбоун</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Понятийное колесо</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Граф</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Денотатный граф</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Пирамида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Лестница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Цепочка</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Лекция-визуализация</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Организация и осмысление информации с помощью таблиц:</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Сводная таблица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Т – таблица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Сюжетная таблица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Таблица для перекрестной дискуссии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ПМИ (Плюс – Минус – Интересно)</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Таблица «Синтез»</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Мышление под прямым углом</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Бортовой журнал</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shd w:val="clear" w:color="auto" w:fill="FFFFFF"/>
        </w:rPr>
        <w:t>Приемы организации рефлексии на стадии Размышления</w:t>
      </w:r>
      <w:r w:rsidR="004D2B8B" w:rsidRPr="000B096D">
        <w:rPr>
          <w:rFonts w:ascii="Times New Roman" w:hAnsi="Times New Roman" w:cs="Times New Roman"/>
          <w:b/>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Устные формы рефлексии:</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Беседа по пометкам</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Беседа по вопросам</w:t>
      </w:r>
      <w:r w:rsidR="004D2B8B" w:rsidRPr="000B096D">
        <w:rPr>
          <w:rStyle w:val="apple-converted-space"/>
          <w:rFonts w:ascii="Times New Roman" w:hAnsi="Times New Roman" w:cs="Times New Roman"/>
          <w:color w:val="000000"/>
          <w:sz w:val="24"/>
          <w:szCs w:val="24"/>
          <w:shd w:val="clear" w:color="auto" w:fill="FFFFFF"/>
        </w:rPr>
        <w:t> </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Интервью участника событий</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b/>
          <w:color w:val="000000"/>
          <w:sz w:val="24"/>
          <w:szCs w:val="24"/>
          <w:shd w:val="clear" w:color="auto" w:fill="FFFFFF"/>
        </w:rPr>
        <w:lastRenderedPageBreak/>
        <w:t>Письменные формы рефлексии</w:t>
      </w:r>
      <w:r w:rsidR="004D2B8B" w:rsidRPr="000B096D">
        <w:rPr>
          <w:rFonts w:ascii="Times New Roman" w:hAnsi="Times New Roman" w:cs="Times New Roman"/>
          <w:color w:val="000000"/>
          <w:sz w:val="24"/>
          <w:szCs w:val="24"/>
          <w:shd w:val="clear" w:color="auto" w:fill="FFFFFF"/>
        </w:rPr>
        <w:t xml:space="preserve"> (создание рефлексивного текста):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Резюме</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Эссе</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Синквейн</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Диаманта</w:t>
      </w:r>
      <w:r w:rsidR="004D2B8B" w:rsidRPr="000B096D">
        <w:rPr>
          <w:rFonts w:ascii="Times New Roman" w:hAnsi="Times New Roman" w:cs="Times New Roman"/>
          <w:color w:val="000000"/>
          <w:sz w:val="24"/>
          <w:szCs w:val="24"/>
        </w:rPr>
        <w:br/>
      </w:r>
      <w:r w:rsidR="004D2B8B" w:rsidRPr="000B096D">
        <w:rPr>
          <w:rFonts w:ascii="Times New Roman" w:hAnsi="Times New Roman" w:cs="Times New Roman"/>
          <w:color w:val="000000"/>
          <w:sz w:val="24"/>
          <w:szCs w:val="24"/>
          <w:shd w:val="clear" w:color="auto" w:fill="FFFFFF"/>
        </w:rPr>
        <w:t>• Хокку</w:t>
      </w:r>
    </w:p>
    <w:p w:rsidR="00B62AFF" w:rsidRPr="000B096D" w:rsidRDefault="004D2B8B" w:rsidP="00014713">
      <w:pPr>
        <w:spacing w:after="0" w:line="360" w:lineRule="auto"/>
        <w:rPr>
          <w:rStyle w:val="apple-converted-space"/>
          <w:rFonts w:ascii="Times New Roman" w:hAnsi="Times New Roman" w:cs="Times New Roman"/>
          <w:color w:val="000000"/>
          <w:sz w:val="24"/>
          <w:szCs w:val="24"/>
          <w:shd w:val="clear" w:color="auto" w:fill="FFFFFF"/>
        </w:rPr>
      </w:pPr>
      <w:r w:rsidRPr="000B096D">
        <w:rPr>
          <w:rFonts w:ascii="Times New Roman" w:hAnsi="Times New Roman" w:cs="Times New Roman"/>
          <w:color w:val="000000"/>
          <w:sz w:val="24"/>
          <w:szCs w:val="24"/>
          <w:shd w:val="clear" w:color="auto" w:fill="FFFFFF"/>
        </w:rPr>
        <w:t>• Телеграмма</w:t>
      </w:r>
      <w:r w:rsidRPr="000B096D">
        <w:rPr>
          <w:rStyle w:val="apple-converted-space"/>
          <w:rFonts w:ascii="Times New Roman" w:hAnsi="Times New Roman" w:cs="Times New Roman"/>
          <w:color w:val="000000"/>
          <w:sz w:val="24"/>
          <w:szCs w:val="24"/>
          <w:shd w:val="clear" w:color="auto" w:fill="FFFFFF"/>
        </w:rPr>
        <w:t> </w:t>
      </w:r>
      <w:r w:rsidRPr="000B096D">
        <w:rPr>
          <w:rFonts w:ascii="Times New Roman" w:hAnsi="Times New Roman" w:cs="Times New Roman"/>
          <w:color w:val="000000"/>
          <w:sz w:val="24"/>
          <w:szCs w:val="24"/>
        </w:rPr>
        <w:br/>
      </w:r>
      <w:r w:rsidRPr="000B096D">
        <w:rPr>
          <w:rFonts w:ascii="Times New Roman" w:hAnsi="Times New Roman" w:cs="Times New Roman"/>
          <w:color w:val="000000"/>
          <w:sz w:val="24"/>
          <w:szCs w:val="24"/>
          <w:shd w:val="clear" w:color="auto" w:fill="FFFFFF"/>
        </w:rPr>
        <w:t>• Благодарность</w:t>
      </w:r>
    </w:p>
    <w:p w:rsidR="00B62AFF" w:rsidRPr="000B096D" w:rsidRDefault="00B62AFF" w:rsidP="00014713">
      <w:pPr>
        <w:spacing w:after="0" w:line="360" w:lineRule="auto"/>
        <w:rPr>
          <w:rStyle w:val="apple-converted-space"/>
          <w:rFonts w:ascii="Times New Roman" w:hAnsi="Times New Roman" w:cs="Times New Roman"/>
          <w:color w:val="000000"/>
          <w:sz w:val="24"/>
          <w:szCs w:val="24"/>
          <w:shd w:val="clear" w:color="auto" w:fill="FFFFFF"/>
        </w:rPr>
      </w:pPr>
    </w:p>
    <w:p w:rsidR="00B62AFF" w:rsidRPr="000B096D" w:rsidRDefault="00B62AFF" w:rsidP="00014713">
      <w:pPr>
        <w:spacing w:after="0" w:line="360" w:lineRule="auto"/>
        <w:rPr>
          <w:rStyle w:val="apple-converted-space"/>
          <w:rFonts w:ascii="Times New Roman" w:hAnsi="Times New Roman" w:cs="Times New Roman"/>
          <w:b/>
          <w:i/>
          <w:color w:val="000000"/>
          <w:sz w:val="24"/>
          <w:szCs w:val="24"/>
          <w:shd w:val="clear" w:color="auto" w:fill="FFFFFF"/>
        </w:rPr>
      </w:pPr>
      <w:r w:rsidRPr="000B096D">
        <w:rPr>
          <w:rStyle w:val="apple-converted-space"/>
          <w:rFonts w:ascii="Times New Roman" w:hAnsi="Times New Roman" w:cs="Times New Roman"/>
          <w:b/>
          <w:i/>
          <w:color w:val="000000"/>
          <w:sz w:val="24"/>
          <w:szCs w:val="24"/>
          <w:shd w:val="clear" w:color="auto" w:fill="FFFFFF"/>
        </w:rPr>
        <w:t>ВЫВОД:</w:t>
      </w:r>
    </w:p>
    <w:p w:rsidR="00B62AFF" w:rsidRPr="000B096D" w:rsidRDefault="00B62AFF" w:rsidP="00014713">
      <w:pPr>
        <w:spacing w:after="0" w:line="360" w:lineRule="auto"/>
        <w:rPr>
          <w:rStyle w:val="apple-converted-space"/>
          <w:rFonts w:ascii="Times New Roman" w:hAnsi="Times New Roman" w:cs="Times New Roman"/>
          <w:color w:val="000000"/>
          <w:sz w:val="24"/>
          <w:szCs w:val="24"/>
          <w:shd w:val="clear" w:color="auto" w:fill="FFFFFF"/>
        </w:rPr>
      </w:pPr>
    </w:p>
    <w:p w:rsidR="00B62AFF" w:rsidRPr="000B096D" w:rsidRDefault="00B62AFF" w:rsidP="00B62AFF">
      <w:pPr>
        <w:spacing w:line="360" w:lineRule="auto"/>
        <w:ind w:firstLine="360"/>
        <w:rPr>
          <w:rFonts w:ascii="Times New Roman" w:eastAsia="Calibri" w:hAnsi="Times New Roman" w:cs="Times New Roman"/>
          <w:i/>
          <w:sz w:val="24"/>
          <w:szCs w:val="24"/>
        </w:rPr>
      </w:pPr>
      <w:r w:rsidRPr="000B096D">
        <w:rPr>
          <w:rStyle w:val="a8"/>
          <w:rFonts w:eastAsia="Calibri"/>
          <w:i/>
          <w:sz w:val="24"/>
        </w:rPr>
        <w:t xml:space="preserve">Современный урок могут отличать любые черты, главное, чтобы и педагоги, и ученики приходили на него с </w:t>
      </w:r>
      <w:r w:rsidR="006453EA" w:rsidRPr="000B096D">
        <w:rPr>
          <w:rStyle w:val="a8"/>
          <w:rFonts w:eastAsia="Calibri"/>
          <w:i/>
          <w:sz w:val="24"/>
        </w:rPr>
        <w:t>большим желанием работать</w:t>
      </w:r>
      <w:r w:rsidR="0012212B" w:rsidRPr="000B096D">
        <w:rPr>
          <w:rFonts w:ascii="Times New Roman" w:hAnsi="Times New Roman" w:cs="Times New Roman"/>
          <w:b/>
          <w:bCs/>
          <w:i/>
          <w:color w:val="000000"/>
          <w:sz w:val="24"/>
          <w:szCs w:val="24"/>
        </w:rPr>
        <w:t>.</w:t>
      </w:r>
      <w:r w:rsidR="00DB1E25" w:rsidRPr="000B096D">
        <w:rPr>
          <w:rFonts w:ascii="Times New Roman" w:hAnsi="Times New Roman" w:cs="Times New Roman"/>
          <w:b/>
          <w:bCs/>
          <w:i/>
          <w:color w:val="000000"/>
          <w:sz w:val="24"/>
          <w:szCs w:val="24"/>
        </w:rPr>
        <w:t xml:space="preserve"> </w:t>
      </w:r>
      <w:r w:rsidRPr="000B096D">
        <w:rPr>
          <w:rFonts w:ascii="Times New Roman" w:hAnsi="Times New Roman" w:cs="Times New Roman"/>
          <w:b/>
          <w:bCs/>
          <w:i/>
          <w:color w:val="000000"/>
          <w:sz w:val="24"/>
          <w:szCs w:val="24"/>
        </w:rPr>
        <w:t xml:space="preserve">Подводя итог сказанному, следует отметить, что использование современных средств, методов и форм обучения </w:t>
      </w:r>
      <w:proofErr w:type="gramStart"/>
      <w:r w:rsidRPr="000B096D">
        <w:rPr>
          <w:rFonts w:ascii="Times New Roman" w:hAnsi="Times New Roman" w:cs="Times New Roman"/>
          <w:b/>
          <w:bCs/>
          <w:i/>
          <w:color w:val="000000"/>
          <w:sz w:val="24"/>
          <w:szCs w:val="24"/>
        </w:rPr>
        <w:t>является</w:t>
      </w:r>
      <w:proofErr w:type="gramEnd"/>
      <w:r w:rsidRPr="000B096D">
        <w:rPr>
          <w:rFonts w:ascii="Times New Roman" w:hAnsi="Times New Roman" w:cs="Times New Roman"/>
          <w:b/>
          <w:bCs/>
          <w:i/>
          <w:color w:val="000000"/>
          <w:sz w:val="24"/>
          <w:szCs w:val="24"/>
        </w:rPr>
        <w:t xml:space="preserve"> необходим условием повышения качества образования</w:t>
      </w:r>
      <w:r w:rsidRPr="000B096D">
        <w:rPr>
          <w:rStyle w:val="apple-converted-space"/>
          <w:rFonts w:ascii="Times New Roman" w:hAnsi="Times New Roman" w:cs="Times New Roman"/>
          <w:b/>
          <w:bCs/>
          <w:i/>
          <w:color w:val="000000"/>
          <w:sz w:val="24"/>
          <w:szCs w:val="24"/>
        </w:rPr>
        <w:t>.</w:t>
      </w:r>
    </w:p>
    <w:p w:rsidR="00B62AFF" w:rsidRPr="00DB1E25" w:rsidRDefault="00B62AFF" w:rsidP="00B62AFF">
      <w:pPr>
        <w:spacing w:line="360" w:lineRule="auto"/>
        <w:ind w:firstLine="360"/>
        <w:rPr>
          <w:rFonts w:ascii="Times New Roman" w:eastAsia="Calibri" w:hAnsi="Times New Roman" w:cs="Times New Roman"/>
          <w:i/>
          <w:sz w:val="28"/>
          <w:szCs w:val="28"/>
        </w:rPr>
      </w:pPr>
    </w:p>
    <w:p w:rsidR="00B62AFF" w:rsidRPr="00B62AFF" w:rsidRDefault="00B62AFF" w:rsidP="00B62AFF">
      <w:pPr>
        <w:spacing w:line="360" w:lineRule="auto"/>
        <w:ind w:firstLine="360"/>
        <w:rPr>
          <w:rFonts w:ascii="Times New Roman" w:eastAsia="Calibri" w:hAnsi="Times New Roman" w:cs="Times New Roman"/>
          <w:sz w:val="28"/>
          <w:szCs w:val="28"/>
        </w:rPr>
      </w:pPr>
    </w:p>
    <w:p w:rsidR="003D3C6C" w:rsidRDefault="003D3C6C" w:rsidP="003D3C6C">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Использованные источники:</w:t>
      </w:r>
    </w:p>
    <w:p w:rsidR="003D3C6C" w:rsidRDefault="003D3C6C" w:rsidP="003D3C6C">
      <w:pPr>
        <w:pStyle w:val="a3"/>
        <w:numPr>
          <w:ilvl w:val="0"/>
          <w:numId w:val="1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Акулова О.В., Писарева С.А., Пискунова Е.В., Тряпицына А.П. Современная школа: опыт модернизации: Книга для учителя / Под общ</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 xml:space="preserve"> </w:t>
      </w:r>
      <w:proofErr w:type="gramStart"/>
      <w:r>
        <w:rPr>
          <w:rFonts w:ascii="Helvetica" w:hAnsi="Helvetica" w:cs="Helvetica"/>
          <w:color w:val="333333"/>
          <w:sz w:val="21"/>
          <w:szCs w:val="21"/>
        </w:rPr>
        <w:t>р</w:t>
      </w:r>
      <w:proofErr w:type="gramEnd"/>
      <w:r>
        <w:rPr>
          <w:rFonts w:ascii="Helvetica" w:hAnsi="Helvetica" w:cs="Helvetica"/>
          <w:color w:val="333333"/>
          <w:sz w:val="21"/>
          <w:szCs w:val="21"/>
        </w:rPr>
        <w:t>ед. А.П. Тряпицыной. - СПб</w:t>
      </w:r>
      <w:proofErr w:type="gramStart"/>
      <w:r>
        <w:rPr>
          <w:rFonts w:ascii="Helvetica" w:hAnsi="Helvetica" w:cs="Helvetica"/>
          <w:color w:val="333333"/>
          <w:sz w:val="21"/>
          <w:szCs w:val="21"/>
        </w:rPr>
        <w:t xml:space="preserve">.: </w:t>
      </w:r>
      <w:proofErr w:type="gramEnd"/>
      <w:r>
        <w:rPr>
          <w:rFonts w:ascii="Helvetica" w:hAnsi="Helvetica" w:cs="Helvetica"/>
          <w:color w:val="333333"/>
          <w:sz w:val="21"/>
          <w:szCs w:val="21"/>
        </w:rPr>
        <w:t>Изд-во РГПУ им. А.И. Герцена, 2005.</w:t>
      </w:r>
    </w:p>
    <w:p w:rsidR="003D3C6C" w:rsidRDefault="003D3C6C" w:rsidP="003D3C6C">
      <w:pPr>
        <w:pStyle w:val="a3"/>
        <w:numPr>
          <w:ilvl w:val="0"/>
          <w:numId w:val="1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Столяренко Л.Д. Психология и педагогика: учебник-М.,2010.</w:t>
      </w:r>
    </w:p>
    <w:p w:rsidR="003D3C6C" w:rsidRDefault="003D3C6C" w:rsidP="003D3C6C">
      <w:pPr>
        <w:pStyle w:val="a3"/>
        <w:numPr>
          <w:ilvl w:val="0"/>
          <w:numId w:val="1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Смирнова Н.А. Развитие форм организации обучения в педагогической теории и практике. - Псков: ПГПИ, 2004.</w:t>
      </w:r>
    </w:p>
    <w:p w:rsidR="003D3C6C" w:rsidRDefault="003D3C6C" w:rsidP="003D3C6C">
      <w:pPr>
        <w:pStyle w:val="a3"/>
        <w:numPr>
          <w:ilvl w:val="0"/>
          <w:numId w:val="1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Трофимова О.В. Нетрадиционные формы урока и социализация учащихся. № 1 2003.</w:t>
      </w:r>
    </w:p>
    <w:p w:rsidR="00B62AFF" w:rsidRDefault="00B62AFF" w:rsidP="00014713">
      <w:pPr>
        <w:spacing w:after="0" w:line="360" w:lineRule="auto"/>
        <w:rPr>
          <w:rStyle w:val="apple-converted-space"/>
          <w:rFonts w:ascii="Times New Roman" w:hAnsi="Times New Roman" w:cs="Times New Roman"/>
          <w:color w:val="000000"/>
          <w:sz w:val="28"/>
          <w:szCs w:val="28"/>
          <w:shd w:val="clear" w:color="auto" w:fill="FFFFFF"/>
        </w:rPr>
      </w:pPr>
    </w:p>
    <w:p w:rsidR="00B62AFF" w:rsidRPr="00EB2879" w:rsidRDefault="00B62AFF" w:rsidP="00014713">
      <w:pPr>
        <w:spacing w:after="0" w:line="360" w:lineRule="auto"/>
        <w:rPr>
          <w:rFonts w:ascii="Times New Roman" w:hAnsi="Times New Roman" w:cs="Times New Roman"/>
          <w:color w:val="333333"/>
          <w:sz w:val="28"/>
          <w:szCs w:val="28"/>
        </w:rPr>
      </w:pPr>
    </w:p>
    <w:sectPr w:rsidR="00B62AFF" w:rsidRPr="00EB2879" w:rsidSect="000B096D">
      <w:pgSz w:w="11906" w:h="16838"/>
      <w:pgMar w:top="851" w:right="1134" w:bottom="1701" w:left="1134" w:header="709" w:footer="709" w:gutter="0"/>
      <w:pgNumType w:start="2"/>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3411"/>
    <w:multiLevelType w:val="hybridMultilevel"/>
    <w:tmpl w:val="E3B41A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9A44D6"/>
    <w:multiLevelType w:val="hybridMultilevel"/>
    <w:tmpl w:val="65F00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2F0653"/>
    <w:multiLevelType w:val="hybridMultilevel"/>
    <w:tmpl w:val="5D76D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036AA5"/>
    <w:multiLevelType w:val="multilevel"/>
    <w:tmpl w:val="29E46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CA4D54"/>
    <w:multiLevelType w:val="multilevel"/>
    <w:tmpl w:val="52E213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980" w:hanging="90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D50B71"/>
    <w:multiLevelType w:val="multilevel"/>
    <w:tmpl w:val="2A2E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FB97897"/>
    <w:multiLevelType w:val="hybridMultilevel"/>
    <w:tmpl w:val="36641182"/>
    <w:lvl w:ilvl="0" w:tplc="FD28A48C">
      <w:start w:val="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69D601A"/>
    <w:multiLevelType w:val="hybridMultilevel"/>
    <w:tmpl w:val="9ED017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AE76F12"/>
    <w:multiLevelType w:val="multilevel"/>
    <w:tmpl w:val="8704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BAE4892"/>
    <w:multiLevelType w:val="hybridMultilevel"/>
    <w:tmpl w:val="263644D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B484DA6"/>
    <w:multiLevelType w:val="hybridMultilevel"/>
    <w:tmpl w:val="274297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7C384B07"/>
    <w:multiLevelType w:val="hybridMultilevel"/>
    <w:tmpl w:val="93BC3008"/>
    <w:lvl w:ilvl="0" w:tplc="9ACAC71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6"/>
  </w:num>
  <w:num w:numId="4">
    <w:abstractNumId w:val="9"/>
  </w:num>
  <w:num w:numId="5">
    <w:abstractNumId w:val="8"/>
  </w:num>
  <w:num w:numId="6">
    <w:abstractNumId w:val="11"/>
  </w:num>
  <w:num w:numId="7">
    <w:abstractNumId w:val="0"/>
  </w:num>
  <w:num w:numId="8">
    <w:abstractNumId w:val="7"/>
  </w:num>
  <w:num w:numId="9">
    <w:abstractNumId w:val="4"/>
  </w:num>
  <w:num w:numId="10">
    <w:abstractNumId w:val="5"/>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E0EC7"/>
    <w:rsid w:val="000002ED"/>
    <w:rsid w:val="0000163C"/>
    <w:rsid w:val="0000252B"/>
    <w:rsid w:val="00014713"/>
    <w:rsid w:val="00021B8C"/>
    <w:rsid w:val="00023A7D"/>
    <w:rsid w:val="00033A85"/>
    <w:rsid w:val="00034CA5"/>
    <w:rsid w:val="00043BE3"/>
    <w:rsid w:val="00071AE4"/>
    <w:rsid w:val="0007479F"/>
    <w:rsid w:val="000B096D"/>
    <w:rsid w:val="000C7AE6"/>
    <w:rsid w:val="000E330E"/>
    <w:rsid w:val="0012212B"/>
    <w:rsid w:val="001234A7"/>
    <w:rsid w:val="001300E6"/>
    <w:rsid w:val="001431BA"/>
    <w:rsid w:val="00145F75"/>
    <w:rsid w:val="0014648C"/>
    <w:rsid w:val="001602AC"/>
    <w:rsid w:val="00165BBB"/>
    <w:rsid w:val="00167800"/>
    <w:rsid w:val="00184DD3"/>
    <w:rsid w:val="00186B70"/>
    <w:rsid w:val="00197959"/>
    <w:rsid w:val="001D0F7A"/>
    <w:rsid w:val="001E28B8"/>
    <w:rsid w:val="001F7558"/>
    <w:rsid w:val="00206DB2"/>
    <w:rsid w:val="00236A0A"/>
    <w:rsid w:val="0024373E"/>
    <w:rsid w:val="0025574C"/>
    <w:rsid w:val="0027521C"/>
    <w:rsid w:val="002836ED"/>
    <w:rsid w:val="002B551F"/>
    <w:rsid w:val="002D597A"/>
    <w:rsid w:val="002E0EC7"/>
    <w:rsid w:val="00310923"/>
    <w:rsid w:val="003712C3"/>
    <w:rsid w:val="003A629A"/>
    <w:rsid w:val="003B6F50"/>
    <w:rsid w:val="003B705C"/>
    <w:rsid w:val="003D3C6C"/>
    <w:rsid w:val="00406EA5"/>
    <w:rsid w:val="0041072E"/>
    <w:rsid w:val="00412C63"/>
    <w:rsid w:val="0043120C"/>
    <w:rsid w:val="0045021E"/>
    <w:rsid w:val="004954AD"/>
    <w:rsid w:val="004D2608"/>
    <w:rsid w:val="004D2B8B"/>
    <w:rsid w:val="00500672"/>
    <w:rsid w:val="00527025"/>
    <w:rsid w:val="005305E6"/>
    <w:rsid w:val="00533F3E"/>
    <w:rsid w:val="005B17CF"/>
    <w:rsid w:val="0061199B"/>
    <w:rsid w:val="00611E13"/>
    <w:rsid w:val="00617BB6"/>
    <w:rsid w:val="00622A21"/>
    <w:rsid w:val="00622CCC"/>
    <w:rsid w:val="0062743D"/>
    <w:rsid w:val="00636053"/>
    <w:rsid w:val="00637705"/>
    <w:rsid w:val="006453EA"/>
    <w:rsid w:val="0064764B"/>
    <w:rsid w:val="0065065C"/>
    <w:rsid w:val="006754AF"/>
    <w:rsid w:val="006A4D21"/>
    <w:rsid w:val="006E2D8E"/>
    <w:rsid w:val="006E30A1"/>
    <w:rsid w:val="00706A67"/>
    <w:rsid w:val="007174DC"/>
    <w:rsid w:val="00725593"/>
    <w:rsid w:val="007371C0"/>
    <w:rsid w:val="00751B53"/>
    <w:rsid w:val="00753C1D"/>
    <w:rsid w:val="00755944"/>
    <w:rsid w:val="007628F1"/>
    <w:rsid w:val="007748C3"/>
    <w:rsid w:val="007A061F"/>
    <w:rsid w:val="007B3D82"/>
    <w:rsid w:val="00821074"/>
    <w:rsid w:val="00824FA1"/>
    <w:rsid w:val="0085494C"/>
    <w:rsid w:val="0086441F"/>
    <w:rsid w:val="008A6B34"/>
    <w:rsid w:val="008A7DBB"/>
    <w:rsid w:val="008B4E01"/>
    <w:rsid w:val="008D7540"/>
    <w:rsid w:val="008D7CEA"/>
    <w:rsid w:val="008E6A2F"/>
    <w:rsid w:val="00932905"/>
    <w:rsid w:val="00943AE1"/>
    <w:rsid w:val="009448C1"/>
    <w:rsid w:val="009645F6"/>
    <w:rsid w:val="009824DB"/>
    <w:rsid w:val="009A211A"/>
    <w:rsid w:val="009A4F64"/>
    <w:rsid w:val="009A6A0F"/>
    <w:rsid w:val="009D729E"/>
    <w:rsid w:val="009E0805"/>
    <w:rsid w:val="009F73D0"/>
    <w:rsid w:val="00A112D1"/>
    <w:rsid w:val="00A124E9"/>
    <w:rsid w:val="00A46585"/>
    <w:rsid w:val="00A46E7F"/>
    <w:rsid w:val="00A545BD"/>
    <w:rsid w:val="00A63263"/>
    <w:rsid w:val="00AD0AAD"/>
    <w:rsid w:val="00AE35C8"/>
    <w:rsid w:val="00AF302E"/>
    <w:rsid w:val="00AF5DA6"/>
    <w:rsid w:val="00AF7C68"/>
    <w:rsid w:val="00B33F9A"/>
    <w:rsid w:val="00B46AAE"/>
    <w:rsid w:val="00B62AFF"/>
    <w:rsid w:val="00B70968"/>
    <w:rsid w:val="00B77460"/>
    <w:rsid w:val="00BB0D1C"/>
    <w:rsid w:val="00BC6C6A"/>
    <w:rsid w:val="00BD1372"/>
    <w:rsid w:val="00BE2C90"/>
    <w:rsid w:val="00C34079"/>
    <w:rsid w:val="00C8491C"/>
    <w:rsid w:val="00C86FAE"/>
    <w:rsid w:val="00CA5113"/>
    <w:rsid w:val="00CB1A73"/>
    <w:rsid w:val="00CE2FB5"/>
    <w:rsid w:val="00D1113B"/>
    <w:rsid w:val="00D2382D"/>
    <w:rsid w:val="00D622C5"/>
    <w:rsid w:val="00D76DD5"/>
    <w:rsid w:val="00DB1E25"/>
    <w:rsid w:val="00DB2835"/>
    <w:rsid w:val="00DB6A6B"/>
    <w:rsid w:val="00DE5D37"/>
    <w:rsid w:val="00E01938"/>
    <w:rsid w:val="00E32BEE"/>
    <w:rsid w:val="00E45C31"/>
    <w:rsid w:val="00EB2879"/>
    <w:rsid w:val="00EC1E12"/>
    <w:rsid w:val="00F02190"/>
    <w:rsid w:val="00F420C3"/>
    <w:rsid w:val="00F4285B"/>
    <w:rsid w:val="00F57623"/>
    <w:rsid w:val="00FA12E0"/>
    <w:rsid w:val="00FA1A19"/>
    <w:rsid w:val="00FA2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A21"/>
  </w:style>
  <w:style w:type="paragraph" w:styleId="1">
    <w:name w:val="heading 1"/>
    <w:basedOn w:val="a"/>
    <w:next w:val="a"/>
    <w:link w:val="10"/>
    <w:uiPriority w:val="9"/>
    <w:qFormat/>
    <w:rsid w:val="002E0E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E30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C7"/>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1678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67800"/>
  </w:style>
  <w:style w:type="paragraph" w:styleId="a4">
    <w:name w:val="List Paragraph"/>
    <w:basedOn w:val="a"/>
    <w:uiPriority w:val="34"/>
    <w:qFormat/>
    <w:rsid w:val="0086441F"/>
    <w:pPr>
      <w:ind w:left="720"/>
      <w:contextualSpacing/>
    </w:pPr>
  </w:style>
  <w:style w:type="character" w:styleId="a5">
    <w:name w:val="page number"/>
    <w:basedOn w:val="a0"/>
    <w:rsid w:val="00AF7C68"/>
  </w:style>
  <w:style w:type="paragraph" w:styleId="HTML">
    <w:name w:val="HTML Preformatted"/>
    <w:basedOn w:val="a"/>
    <w:link w:val="HTML0"/>
    <w:uiPriority w:val="99"/>
    <w:rsid w:val="00AF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F7C68"/>
    <w:rPr>
      <w:rFonts w:ascii="Courier New" w:eastAsia="Times New Roman" w:hAnsi="Courier New" w:cs="Courier New"/>
      <w:sz w:val="20"/>
      <w:szCs w:val="20"/>
      <w:lang w:eastAsia="ru-RU"/>
    </w:rPr>
  </w:style>
  <w:style w:type="paragraph" w:customStyle="1" w:styleId="blackboldtext">
    <w:name w:val="blackboldtext"/>
    <w:basedOn w:val="a"/>
    <w:rsid w:val="007628F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628F1"/>
    <w:rPr>
      <w:b/>
      <w:bCs/>
    </w:rPr>
  </w:style>
  <w:style w:type="character" w:customStyle="1" w:styleId="grame">
    <w:name w:val="grame"/>
    <w:basedOn w:val="a0"/>
    <w:rsid w:val="007628F1"/>
  </w:style>
  <w:style w:type="paragraph" w:styleId="HTML1">
    <w:name w:val="HTML Address"/>
    <w:basedOn w:val="a"/>
    <w:link w:val="HTML2"/>
    <w:rsid w:val="007628F1"/>
    <w:pPr>
      <w:spacing w:after="0" w:line="240" w:lineRule="auto"/>
    </w:pPr>
    <w:rPr>
      <w:rFonts w:ascii="Times New Roman" w:eastAsia="Times New Roman" w:hAnsi="Times New Roman" w:cs="Times New Roman"/>
      <w:i/>
      <w:iCs/>
      <w:sz w:val="24"/>
      <w:szCs w:val="24"/>
    </w:rPr>
  </w:style>
  <w:style w:type="character" w:customStyle="1" w:styleId="HTML2">
    <w:name w:val="Адрес HTML Знак"/>
    <w:basedOn w:val="a0"/>
    <w:link w:val="HTML1"/>
    <w:rsid w:val="007628F1"/>
    <w:rPr>
      <w:rFonts w:ascii="Times New Roman" w:eastAsia="Times New Roman" w:hAnsi="Times New Roman" w:cs="Times New Roman"/>
      <w:i/>
      <w:iCs/>
      <w:sz w:val="24"/>
      <w:szCs w:val="24"/>
      <w:lang w:eastAsia="ru-RU"/>
    </w:rPr>
  </w:style>
  <w:style w:type="paragraph" w:styleId="a7">
    <w:name w:val="Subtitle"/>
    <w:basedOn w:val="a"/>
    <w:link w:val="a8"/>
    <w:qFormat/>
    <w:rsid w:val="006E30A1"/>
    <w:pPr>
      <w:spacing w:after="0" w:line="240" w:lineRule="atLeast"/>
      <w:jc w:val="center"/>
    </w:pPr>
    <w:rPr>
      <w:rFonts w:ascii="Times New Roman" w:eastAsia="Times New Roman" w:hAnsi="Times New Roman" w:cs="Times New Roman"/>
      <w:b/>
      <w:bCs/>
      <w:sz w:val="28"/>
      <w:szCs w:val="24"/>
    </w:rPr>
  </w:style>
  <w:style w:type="character" w:customStyle="1" w:styleId="a8">
    <w:name w:val="Подзаголовок Знак"/>
    <w:basedOn w:val="a0"/>
    <w:link w:val="a7"/>
    <w:rsid w:val="006E30A1"/>
    <w:rPr>
      <w:rFonts w:ascii="Times New Roman" w:eastAsia="Times New Roman" w:hAnsi="Times New Roman" w:cs="Times New Roman"/>
      <w:b/>
      <w:bCs/>
      <w:sz w:val="28"/>
      <w:szCs w:val="24"/>
      <w:lang w:eastAsia="ru-RU"/>
    </w:rPr>
  </w:style>
  <w:style w:type="paragraph" w:styleId="a9">
    <w:name w:val="Body Text Indent"/>
    <w:basedOn w:val="a"/>
    <w:link w:val="aa"/>
    <w:rsid w:val="006E30A1"/>
    <w:pPr>
      <w:spacing w:after="0" w:line="240" w:lineRule="atLeast"/>
      <w:ind w:firstLine="720"/>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6E30A1"/>
    <w:rPr>
      <w:rFonts w:ascii="Times New Roman" w:eastAsia="Times New Roman" w:hAnsi="Times New Roman" w:cs="Times New Roman"/>
      <w:sz w:val="28"/>
      <w:szCs w:val="24"/>
      <w:lang w:eastAsia="ru-RU"/>
    </w:rPr>
  </w:style>
  <w:style w:type="paragraph" w:styleId="21">
    <w:name w:val="Body Text Indent 2"/>
    <w:basedOn w:val="a"/>
    <w:link w:val="22"/>
    <w:uiPriority w:val="99"/>
    <w:unhideWhenUsed/>
    <w:rsid w:val="006E30A1"/>
    <w:pPr>
      <w:spacing w:after="120" w:line="480" w:lineRule="auto"/>
      <w:ind w:left="283"/>
    </w:pPr>
  </w:style>
  <w:style w:type="character" w:customStyle="1" w:styleId="22">
    <w:name w:val="Основной текст с отступом 2 Знак"/>
    <w:basedOn w:val="a0"/>
    <w:link w:val="21"/>
    <w:uiPriority w:val="99"/>
    <w:rsid w:val="006E30A1"/>
  </w:style>
  <w:style w:type="character" w:customStyle="1" w:styleId="20">
    <w:name w:val="Заголовок 2 Знак"/>
    <w:basedOn w:val="a0"/>
    <w:link w:val="2"/>
    <w:uiPriority w:val="9"/>
    <w:semiHidden/>
    <w:rsid w:val="006E30A1"/>
    <w:rPr>
      <w:rFonts w:asciiTheme="majorHAnsi" w:eastAsiaTheme="majorEastAsia" w:hAnsiTheme="majorHAnsi" w:cstheme="majorBidi"/>
      <w:b/>
      <w:bCs/>
      <w:color w:val="4F81BD" w:themeColor="accent1"/>
      <w:sz w:val="26"/>
      <w:szCs w:val="26"/>
    </w:rPr>
  </w:style>
  <w:style w:type="character" w:styleId="ab">
    <w:name w:val="Hyperlink"/>
    <w:basedOn w:val="a0"/>
    <w:rsid w:val="00AF5DA6"/>
    <w:rPr>
      <w:color w:val="0000FF"/>
      <w:u w:val="single"/>
    </w:rPr>
  </w:style>
  <w:style w:type="character" w:customStyle="1" w:styleId="mw-headline">
    <w:name w:val="mw-headline"/>
    <w:basedOn w:val="a0"/>
    <w:rsid w:val="00AF5DA6"/>
  </w:style>
  <w:style w:type="paragraph" w:styleId="ac">
    <w:name w:val="Balloon Text"/>
    <w:basedOn w:val="a"/>
    <w:link w:val="ad"/>
    <w:uiPriority w:val="99"/>
    <w:semiHidden/>
    <w:unhideWhenUsed/>
    <w:rsid w:val="00AF5DA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F5DA6"/>
    <w:rPr>
      <w:rFonts w:ascii="Tahoma" w:hAnsi="Tahoma" w:cs="Tahoma"/>
      <w:sz w:val="16"/>
      <w:szCs w:val="16"/>
    </w:rPr>
  </w:style>
  <w:style w:type="character" w:styleId="ae">
    <w:name w:val="Emphasis"/>
    <w:basedOn w:val="a0"/>
    <w:uiPriority w:val="20"/>
    <w:qFormat/>
    <w:rsid w:val="00AF5DA6"/>
    <w:rPr>
      <w:i/>
      <w:iCs/>
    </w:rPr>
  </w:style>
  <w:style w:type="paragraph" w:styleId="af">
    <w:name w:val="Body Text"/>
    <w:basedOn w:val="a"/>
    <w:link w:val="af0"/>
    <w:uiPriority w:val="99"/>
    <w:semiHidden/>
    <w:unhideWhenUsed/>
    <w:rsid w:val="006754AF"/>
    <w:pPr>
      <w:spacing w:after="120"/>
    </w:pPr>
  </w:style>
  <w:style w:type="character" w:customStyle="1" w:styleId="af0">
    <w:name w:val="Основной текст Знак"/>
    <w:basedOn w:val="a0"/>
    <w:link w:val="af"/>
    <w:uiPriority w:val="99"/>
    <w:semiHidden/>
    <w:rsid w:val="006754AF"/>
  </w:style>
  <w:style w:type="paragraph" w:customStyle="1" w:styleId="style1">
    <w:name w:val="style1"/>
    <w:basedOn w:val="a"/>
    <w:rsid w:val="006754AF"/>
    <w:pPr>
      <w:spacing w:before="100" w:beforeAutospacing="1" w:after="100" w:afterAutospacing="1" w:line="240" w:lineRule="auto"/>
      <w:ind w:firstLine="709"/>
    </w:pPr>
    <w:rPr>
      <w:rFonts w:ascii="Times New Roman" w:eastAsia="Times New Roman" w:hAnsi="Times New Roman" w:cs="Times New Roman"/>
      <w:sz w:val="24"/>
      <w:szCs w:val="24"/>
    </w:rPr>
  </w:style>
  <w:style w:type="paragraph" w:customStyle="1" w:styleId="zag">
    <w:name w:val="zag"/>
    <w:basedOn w:val="a"/>
    <w:rsid w:val="007371C0"/>
    <w:pPr>
      <w:spacing w:before="100" w:beforeAutospacing="1" w:after="100" w:afterAutospacing="1" w:line="240" w:lineRule="auto"/>
      <w:ind w:firstLine="709"/>
    </w:pPr>
    <w:rPr>
      <w:rFonts w:ascii="Times New Roman" w:eastAsia="Times New Roman" w:hAnsi="Times New Roman" w:cs="Times New Roman"/>
      <w:sz w:val="24"/>
      <w:szCs w:val="24"/>
    </w:rPr>
  </w:style>
  <w:style w:type="paragraph" w:styleId="af1">
    <w:name w:val="No Spacing"/>
    <w:uiPriority w:val="1"/>
    <w:qFormat/>
    <w:rsid w:val="00165BBB"/>
    <w:pPr>
      <w:spacing w:after="0" w:line="240" w:lineRule="auto"/>
    </w:pPr>
  </w:style>
  <w:style w:type="paragraph" w:customStyle="1" w:styleId="11">
    <w:name w:val="Абзац списка1"/>
    <w:basedOn w:val="a"/>
    <w:rsid w:val="005305E6"/>
    <w:pPr>
      <w:ind w:left="720"/>
    </w:pPr>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E30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C7"/>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1678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67800"/>
  </w:style>
  <w:style w:type="paragraph" w:styleId="a4">
    <w:name w:val="List Paragraph"/>
    <w:basedOn w:val="a"/>
    <w:uiPriority w:val="34"/>
    <w:qFormat/>
    <w:rsid w:val="0086441F"/>
    <w:pPr>
      <w:ind w:left="720"/>
      <w:contextualSpacing/>
    </w:pPr>
  </w:style>
  <w:style w:type="character" w:styleId="a5">
    <w:name w:val="page number"/>
    <w:basedOn w:val="a0"/>
    <w:rsid w:val="00AF7C68"/>
  </w:style>
  <w:style w:type="paragraph" w:styleId="HTML">
    <w:name w:val="HTML Preformatted"/>
    <w:basedOn w:val="a"/>
    <w:link w:val="HTML0"/>
    <w:uiPriority w:val="99"/>
    <w:rsid w:val="00AF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F7C68"/>
    <w:rPr>
      <w:rFonts w:ascii="Courier New" w:eastAsia="Times New Roman" w:hAnsi="Courier New" w:cs="Courier New"/>
      <w:sz w:val="20"/>
      <w:szCs w:val="20"/>
      <w:lang w:eastAsia="ru-RU"/>
    </w:rPr>
  </w:style>
  <w:style w:type="paragraph" w:customStyle="1" w:styleId="blackboldtext">
    <w:name w:val="blackboldtext"/>
    <w:basedOn w:val="a"/>
    <w:rsid w:val="007628F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628F1"/>
    <w:rPr>
      <w:b/>
      <w:bCs/>
    </w:rPr>
  </w:style>
  <w:style w:type="character" w:customStyle="1" w:styleId="grame">
    <w:name w:val="grame"/>
    <w:basedOn w:val="a0"/>
    <w:rsid w:val="007628F1"/>
  </w:style>
  <w:style w:type="paragraph" w:styleId="HTML1">
    <w:name w:val="HTML Address"/>
    <w:basedOn w:val="a"/>
    <w:link w:val="HTML2"/>
    <w:rsid w:val="007628F1"/>
    <w:pPr>
      <w:spacing w:after="0" w:line="240" w:lineRule="auto"/>
    </w:pPr>
    <w:rPr>
      <w:rFonts w:ascii="Times New Roman" w:eastAsia="Times New Roman" w:hAnsi="Times New Roman" w:cs="Times New Roman"/>
      <w:i/>
      <w:iCs/>
      <w:sz w:val="24"/>
      <w:szCs w:val="24"/>
    </w:rPr>
  </w:style>
  <w:style w:type="character" w:customStyle="1" w:styleId="HTML2">
    <w:name w:val="Адрес HTML Знак"/>
    <w:basedOn w:val="a0"/>
    <w:link w:val="HTML1"/>
    <w:rsid w:val="007628F1"/>
    <w:rPr>
      <w:rFonts w:ascii="Times New Roman" w:eastAsia="Times New Roman" w:hAnsi="Times New Roman" w:cs="Times New Roman"/>
      <w:i/>
      <w:iCs/>
      <w:sz w:val="24"/>
      <w:szCs w:val="24"/>
      <w:lang w:eastAsia="ru-RU"/>
    </w:rPr>
  </w:style>
  <w:style w:type="paragraph" w:styleId="a7">
    <w:name w:val="Subtitle"/>
    <w:basedOn w:val="a"/>
    <w:link w:val="a8"/>
    <w:qFormat/>
    <w:rsid w:val="006E30A1"/>
    <w:pPr>
      <w:spacing w:after="0" w:line="240" w:lineRule="atLeast"/>
      <w:jc w:val="center"/>
    </w:pPr>
    <w:rPr>
      <w:rFonts w:ascii="Times New Roman" w:eastAsia="Times New Roman" w:hAnsi="Times New Roman" w:cs="Times New Roman"/>
      <w:b/>
      <w:bCs/>
      <w:sz w:val="28"/>
      <w:szCs w:val="24"/>
    </w:rPr>
  </w:style>
  <w:style w:type="character" w:customStyle="1" w:styleId="a8">
    <w:name w:val="Подзаголовок Знак"/>
    <w:basedOn w:val="a0"/>
    <w:link w:val="a7"/>
    <w:rsid w:val="006E30A1"/>
    <w:rPr>
      <w:rFonts w:ascii="Times New Roman" w:eastAsia="Times New Roman" w:hAnsi="Times New Roman" w:cs="Times New Roman"/>
      <w:b/>
      <w:bCs/>
      <w:sz w:val="28"/>
      <w:szCs w:val="24"/>
      <w:lang w:eastAsia="ru-RU"/>
    </w:rPr>
  </w:style>
  <w:style w:type="paragraph" w:styleId="a9">
    <w:name w:val="Body Text Indent"/>
    <w:basedOn w:val="a"/>
    <w:link w:val="aa"/>
    <w:rsid w:val="006E30A1"/>
    <w:pPr>
      <w:spacing w:after="0" w:line="240" w:lineRule="atLeast"/>
      <w:ind w:firstLine="720"/>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6E30A1"/>
    <w:rPr>
      <w:rFonts w:ascii="Times New Roman" w:eastAsia="Times New Roman" w:hAnsi="Times New Roman" w:cs="Times New Roman"/>
      <w:sz w:val="28"/>
      <w:szCs w:val="24"/>
      <w:lang w:eastAsia="ru-RU"/>
    </w:rPr>
  </w:style>
  <w:style w:type="paragraph" w:styleId="21">
    <w:name w:val="Body Text Indent 2"/>
    <w:basedOn w:val="a"/>
    <w:link w:val="22"/>
    <w:uiPriority w:val="99"/>
    <w:unhideWhenUsed/>
    <w:rsid w:val="006E30A1"/>
    <w:pPr>
      <w:spacing w:after="120" w:line="480" w:lineRule="auto"/>
      <w:ind w:left="283"/>
    </w:pPr>
  </w:style>
  <w:style w:type="character" w:customStyle="1" w:styleId="22">
    <w:name w:val="Основной текст с отступом 2 Знак"/>
    <w:basedOn w:val="a0"/>
    <w:link w:val="21"/>
    <w:uiPriority w:val="99"/>
    <w:rsid w:val="006E30A1"/>
  </w:style>
  <w:style w:type="character" w:customStyle="1" w:styleId="20">
    <w:name w:val="Заголовок 2 Знак"/>
    <w:basedOn w:val="a0"/>
    <w:link w:val="2"/>
    <w:uiPriority w:val="9"/>
    <w:semiHidden/>
    <w:rsid w:val="006E30A1"/>
    <w:rPr>
      <w:rFonts w:asciiTheme="majorHAnsi" w:eastAsiaTheme="majorEastAsia" w:hAnsiTheme="majorHAnsi" w:cstheme="majorBidi"/>
      <w:b/>
      <w:bCs/>
      <w:color w:val="4F81BD" w:themeColor="accent1"/>
      <w:sz w:val="26"/>
      <w:szCs w:val="26"/>
    </w:rPr>
  </w:style>
  <w:style w:type="character" w:styleId="ab">
    <w:name w:val="Hyperlink"/>
    <w:basedOn w:val="a0"/>
    <w:rsid w:val="00AF5DA6"/>
    <w:rPr>
      <w:color w:val="0000FF"/>
      <w:u w:val="single"/>
    </w:rPr>
  </w:style>
  <w:style w:type="character" w:customStyle="1" w:styleId="mw-headline">
    <w:name w:val="mw-headline"/>
    <w:basedOn w:val="a0"/>
    <w:rsid w:val="00AF5DA6"/>
  </w:style>
  <w:style w:type="paragraph" w:styleId="ac">
    <w:name w:val="Balloon Text"/>
    <w:basedOn w:val="a"/>
    <w:link w:val="ad"/>
    <w:uiPriority w:val="99"/>
    <w:semiHidden/>
    <w:unhideWhenUsed/>
    <w:rsid w:val="00AF5DA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F5DA6"/>
    <w:rPr>
      <w:rFonts w:ascii="Tahoma" w:hAnsi="Tahoma" w:cs="Tahoma"/>
      <w:sz w:val="16"/>
      <w:szCs w:val="16"/>
    </w:rPr>
  </w:style>
  <w:style w:type="character" w:styleId="ae">
    <w:name w:val="Emphasis"/>
    <w:basedOn w:val="a0"/>
    <w:uiPriority w:val="20"/>
    <w:qFormat/>
    <w:rsid w:val="00AF5DA6"/>
    <w:rPr>
      <w:i/>
      <w:iCs/>
    </w:rPr>
  </w:style>
  <w:style w:type="paragraph" w:styleId="af">
    <w:name w:val="Body Text"/>
    <w:basedOn w:val="a"/>
    <w:link w:val="af0"/>
    <w:uiPriority w:val="99"/>
    <w:semiHidden/>
    <w:unhideWhenUsed/>
    <w:rsid w:val="006754AF"/>
    <w:pPr>
      <w:spacing w:after="120"/>
    </w:pPr>
  </w:style>
  <w:style w:type="character" w:customStyle="1" w:styleId="af0">
    <w:name w:val="Основной текст Знак"/>
    <w:basedOn w:val="a0"/>
    <w:link w:val="af"/>
    <w:uiPriority w:val="99"/>
    <w:semiHidden/>
    <w:rsid w:val="006754AF"/>
  </w:style>
  <w:style w:type="paragraph" w:customStyle="1" w:styleId="style1">
    <w:name w:val="style1"/>
    <w:basedOn w:val="a"/>
    <w:rsid w:val="006754AF"/>
    <w:pPr>
      <w:spacing w:before="100" w:beforeAutospacing="1" w:after="100" w:afterAutospacing="1" w:line="240" w:lineRule="auto"/>
      <w:ind w:firstLine="709"/>
    </w:pPr>
    <w:rPr>
      <w:rFonts w:ascii="Times New Roman" w:eastAsia="Times New Roman" w:hAnsi="Times New Roman" w:cs="Times New Roman"/>
      <w:sz w:val="24"/>
      <w:szCs w:val="24"/>
    </w:rPr>
  </w:style>
  <w:style w:type="paragraph" w:customStyle="1" w:styleId="zag">
    <w:name w:val="zag"/>
    <w:basedOn w:val="a"/>
    <w:rsid w:val="007371C0"/>
    <w:pPr>
      <w:spacing w:before="100" w:beforeAutospacing="1" w:after="100" w:afterAutospacing="1" w:line="240" w:lineRule="auto"/>
      <w:ind w:firstLine="709"/>
    </w:pPr>
    <w:rPr>
      <w:rFonts w:ascii="Times New Roman" w:eastAsia="Times New Roman" w:hAnsi="Times New Roman" w:cs="Times New Roman"/>
      <w:sz w:val="24"/>
      <w:szCs w:val="24"/>
    </w:rPr>
  </w:style>
  <w:style w:type="paragraph" w:styleId="af1">
    <w:name w:val="No Spacing"/>
    <w:uiPriority w:val="1"/>
    <w:qFormat/>
    <w:rsid w:val="00165BBB"/>
    <w:pPr>
      <w:spacing w:after="0" w:line="240" w:lineRule="auto"/>
    </w:pPr>
  </w:style>
  <w:style w:type="paragraph" w:customStyle="1" w:styleId="11">
    <w:name w:val="Абзац списка1"/>
    <w:basedOn w:val="a"/>
    <w:rsid w:val="005305E6"/>
    <w:pPr>
      <w:ind w:left="720"/>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93988017">
      <w:bodyDiv w:val="1"/>
      <w:marLeft w:val="0"/>
      <w:marRight w:val="0"/>
      <w:marTop w:val="0"/>
      <w:marBottom w:val="0"/>
      <w:divBdr>
        <w:top w:val="none" w:sz="0" w:space="0" w:color="auto"/>
        <w:left w:val="none" w:sz="0" w:space="0" w:color="auto"/>
        <w:bottom w:val="none" w:sz="0" w:space="0" w:color="auto"/>
        <w:right w:val="none" w:sz="0" w:space="0" w:color="auto"/>
      </w:divBdr>
    </w:div>
    <w:div w:id="99221871">
      <w:bodyDiv w:val="1"/>
      <w:marLeft w:val="0"/>
      <w:marRight w:val="0"/>
      <w:marTop w:val="0"/>
      <w:marBottom w:val="0"/>
      <w:divBdr>
        <w:top w:val="none" w:sz="0" w:space="0" w:color="auto"/>
        <w:left w:val="none" w:sz="0" w:space="0" w:color="auto"/>
        <w:bottom w:val="none" w:sz="0" w:space="0" w:color="auto"/>
        <w:right w:val="none" w:sz="0" w:space="0" w:color="auto"/>
      </w:divBdr>
    </w:div>
    <w:div w:id="573667861">
      <w:bodyDiv w:val="1"/>
      <w:marLeft w:val="0"/>
      <w:marRight w:val="0"/>
      <w:marTop w:val="0"/>
      <w:marBottom w:val="0"/>
      <w:divBdr>
        <w:top w:val="none" w:sz="0" w:space="0" w:color="auto"/>
        <w:left w:val="none" w:sz="0" w:space="0" w:color="auto"/>
        <w:bottom w:val="none" w:sz="0" w:space="0" w:color="auto"/>
        <w:right w:val="none" w:sz="0" w:space="0" w:color="auto"/>
      </w:divBdr>
    </w:div>
    <w:div w:id="815420116">
      <w:bodyDiv w:val="1"/>
      <w:marLeft w:val="0"/>
      <w:marRight w:val="0"/>
      <w:marTop w:val="0"/>
      <w:marBottom w:val="0"/>
      <w:divBdr>
        <w:top w:val="none" w:sz="0" w:space="0" w:color="auto"/>
        <w:left w:val="none" w:sz="0" w:space="0" w:color="auto"/>
        <w:bottom w:val="none" w:sz="0" w:space="0" w:color="auto"/>
        <w:right w:val="none" w:sz="0" w:space="0" w:color="auto"/>
      </w:divBdr>
    </w:div>
    <w:div w:id="879823101">
      <w:bodyDiv w:val="1"/>
      <w:marLeft w:val="0"/>
      <w:marRight w:val="0"/>
      <w:marTop w:val="0"/>
      <w:marBottom w:val="0"/>
      <w:divBdr>
        <w:top w:val="none" w:sz="0" w:space="0" w:color="auto"/>
        <w:left w:val="none" w:sz="0" w:space="0" w:color="auto"/>
        <w:bottom w:val="none" w:sz="0" w:space="0" w:color="auto"/>
        <w:right w:val="none" w:sz="0" w:space="0" w:color="auto"/>
      </w:divBdr>
    </w:div>
    <w:div w:id="912155727">
      <w:bodyDiv w:val="1"/>
      <w:marLeft w:val="0"/>
      <w:marRight w:val="0"/>
      <w:marTop w:val="0"/>
      <w:marBottom w:val="0"/>
      <w:divBdr>
        <w:top w:val="none" w:sz="0" w:space="0" w:color="auto"/>
        <w:left w:val="none" w:sz="0" w:space="0" w:color="auto"/>
        <w:bottom w:val="none" w:sz="0" w:space="0" w:color="auto"/>
        <w:right w:val="none" w:sz="0" w:space="0" w:color="auto"/>
      </w:divBdr>
    </w:div>
    <w:div w:id="1097410819">
      <w:bodyDiv w:val="1"/>
      <w:marLeft w:val="0"/>
      <w:marRight w:val="0"/>
      <w:marTop w:val="0"/>
      <w:marBottom w:val="0"/>
      <w:divBdr>
        <w:top w:val="none" w:sz="0" w:space="0" w:color="auto"/>
        <w:left w:val="none" w:sz="0" w:space="0" w:color="auto"/>
        <w:bottom w:val="none" w:sz="0" w:space="0" w:color="auto"/>
        <w:right w:val="none" w:sz="0" w:space="0" w:color="auto"/>
      </w:divBdr>
    </w:div>
    <w:div w:id="1128937478">
      <w:bodyDiv w:val="1"/>
      <w:marLeft w:val="0"/>
      <w:marRight w:val="0"/>
      <w:marTop w:val="0"/>
      <w:marBottom w:val="0"/>
      <w:divBdr>
        <w:top w:val="none" w:sz="0" w:space="0" w:color="auto"/>
        <w:left w:val="none" w:sz="0" w:space="0" w:color="auto"/>
        <w:bottom w:val="none" w:sz="0" w:space="0" w:color="auto"/>
        <w:right w:val="none" w:sz="0" w:space="0" w:color="auto"/>
      </w:divBdr>
    </w:div>
    <w:div w:id="1152909585">
      <w:bodyDiv w:val="1"/>
      <w:marLeft w:val="0"/>
      <w:marRight w:val="0"/>
      <w:marTop w:val="0"/>
      <w:marBottom w:val="0"/>
      <w:divBdr>
        <w:top w:val="none" w:sz="0" w:space="0" w:color="auto"/>
        <w:left w:val="none" w:sz="0" w:space="0" w:color="auto"/>
        <w:bottom w:val="none" w:sz="0" w:space="0" w:color="auto"/>
        <w:right w:val="none" w:sz="0" w:space="0" w:color="auto"/>
      </w:divBdr>
    </w:div>
    <w:div w:id="1206795658">
      <w:bodyDiv w:val="1"/>
      <w:marLeft w:val="0"/>
      <w:marRight w:val="0"/>
      <w:marTop w:val="0"/>
      <w:marBottom w:val="0"/>
      <w:divBdr>
        <w:top w:val="none" w:sz="0" w:space="0" w:color="auto"/>
        <w:left w:val="none" w:sz="0" w:space="0" w:color="auto"/>
        <w:bottom w:val="none" w:sz="0" w:space="0" w:color="auto"/>
        <w:right w:val="none" w:sz="0" w:space="0" w:color="auto"/>
      </w:divBdr>
    </w:div>
    <w:div w:id="1326939337">
      <w:bodyDiv w:val="1"/>
      <w:marLeft w:val="0"/>
      <w:marRight w:val="0"/>
      <w:marTop w:val="0"/>
      <w:marBottom w:val="0"/>
      <w:divBdr>
        <w:top w:val="none" w:sz="0" w:space="0" w:color="auto"/>
        <w:left w:val="none" w:sz="0" w:space="0" w:color="auto"/>
        <w:bottom w:val="none" w:sz="0" w:space="0" w:color="auto"/>
        <w:right w:val="none" w:sz="0" w:space="0" w:color="auto"/>
      </w:divBdr>
    </w:div>
    <w:div w:id="1701512345">
      <w:bodyDiv w:val="1"/>
      <w:marLeft w:val="0"/>
      <w:marRight w:val="0"/>
      <w:marTop w:val="0"/>
      <w:marBottom w:val="0"/>
      <w:divBdr>
        <w:top w:val="none" w:sz="0" w:space="0" w:color="auto"/>
        <w:left w:val="none" w:sz="0" w:space="0" w:color="auto"/>
        <w:bottom w:val="none" w:sz="0" w:space="0" w:color="auto"/>
        <w:right w:val="none" w:sz="0" w:space="0" w:color="auto"/>
      </w:divBdr>
    </w:div>
    <w:div w:id="1906909850">
      <w:bodyDiv w:val="1"/>
      <w:marLeft w:val="0"/>
      <w:marRight w:val="0"/>
      <w:marTop w:val="0"/>
      <w:marBottom w:val="0"/>
      <w:divBdr>
        <w:top w:val="none" w:sz="0" w:space="0" w:color="auto"/>
        <w:left w:val="none" w:sz="0" w:space="0" w:color="auto"/>
        <w:bottom w:val="none" w:sz="0" w:space="0" w:color="auto"/>
        <w:right w:val="none" w:sz="0" w:space="0" w:color="auto"/>
      </w:divBdr>
    </w:div>
    <w:div w:id="21006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0%D0%BA%D1%82%D0%B8%D0%B2%D0%BD%D0%BE%D0%B5_%D0%BE%D0%B1%D1%83%D1%87%D0%B5%D0%BD%D0%B8%D0%B5" TargetMode="External"/><Relationship Id="rId13" Type="http://schemas.openxmlformats.org/officeDocument/2006/relationships/hyperlink" Target="http://ru.wikipedia.org/wiki/%D0%A4%D0%B0%D0%B9%D0%BB:Simo.gif"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ru.wikipedia.org/wiki/%D0%98%D0%BD%D1%82%D0%B5%D1%80%D0%B0%D0%BA%D1%82%D0%B8%D0%B2%D0%BD%D1%8B%D0%B5_%D0%BF%D0%BE%D0%B4%D1%85%D0%BE%D0%B4%D1%8B"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ru.wikipedia.org/wiki/%D0%A4%D0%B0%D0%B9%D0%BB:Spmo.gif" TargetMode="External"/><Relationship Id="rId11" Type="http://schemas.openxmlformats.org/officeDocument/2006/relationships/hyperlink" Target="http://ru.wikipedia.org/wiki/%D0%98%D0%BD%D1%82%D0%B5%D1%80%D0%B0%D0%BA%D1%82%D0%B8%D0%B2%D0%BD%D1%8B%D0%B5_%D0%BF%D0%BE%D0%B4%D1%85%D0%BE%D0%B4%D1%8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ru.wikipedia.org/wiki/%D0%A4%D0%B0%D0%B9%D0%BB:Samo.gif"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20F8E-C1BC-439E-8516-88F785EF1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5312</Words>
  <Characters>30281</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НЕСТЕР</dc:creator>
  <cp:lastModifiedBy>SamLab.ws</cp:lastModifiedBy>
  <cp:revision>23</cp:revision>
  <dcterms:created xsi:type="dcterms:W3CDTF">2014-04-15T07:11:00Z</dcterms:created>
  <dcterms:modified xsi:type="dcterms:W3CDTF">2022-07-15T06:15:00Z</dcterms:modified>
</cp:coreProperties>
</file>