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483" w:rsidRDefault="004D4C76" w:rsidP="004D4C7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AF7">
        <w:rPr>
          <w:rFonts w:ascii="Times New Roman" w:hAnsi="Times New Roman" w:cs="Times New Roman"/>
          <w:b/>
          <w:sz w:val="28"/>
          <w:szCs w:val="28"/>
        </w:rPr>
        <w:t>Детское экспериментирование как активно - преобразующая деятельность детей младшего школьного возраста</w:t>
      </w:r>
    </w:p>
    <w:p w:rsidR="004D4C76" w:rsidRDefault="004D4C76" w:rsidP="004D4C7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4C76" w:rsidRPr="004D4C76" w:rsidRDefault="004D4C76" w:rsidP="004D4C76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D4C76">
        <w:rPr>
          <w:rFonts w:ascii="Times New Roman" w:hAnsi="Times New Roman" w:cs="Times New Roman"/>
          <w:b/>
          <w:i/>
          <w:sz w:val="28"/>
          <w:szCs w:val="28"/>
        </w:rPr>
        <w:t>Деревянкина</w:t>
      </w:r>
      <w:proofErr w:type="spellEnd"/>
      <w:r w:rsidRPr="004D4C76">
        <w:rPr>
          <w:rFonts w:ascii="Times New Roman" w:hAnsi="Times New Roman" w:cs="Times New Roman"/>
          <w:b/>
          <w:i/>
          <w:sz w:val="28"/>
          <w:szCs w:val="28"/>
        </w:rPr>
        <w:t xml:space="preserve"> В.А., </w:t>
      </w:r>
    </w:p>
    <w:p w:rsidR="004D4C76" w:rsidRPr="004D4C76" w:rsidRDefault="004D4C76" w:rsidP="004D4C76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D4C76">
        <w:rPr>
          <w:rFonts w:ascii="Times New Roman" w:hAnsi="Times New Roman" w:cs="Times New Roman"/>
          <w:i/>
          <w:sz w:val="28"/>
          <w:szCs w:val="28"/>
        </w:rPr>
        <w:t>ФГБОУ ВО «Сибирский Государственный Индустриальный Университет»,</w:t>
      </w:r>
    </w:p>
    <w:p w:rsidR="004D4C76" w:rsidRPr="004D4C76" w:rsidRDefault="004D4C76" w:rsidP="004D4C76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D4C76">
        <w:rPr>
          <w:rFonts w:ascii="Times New Roman" w:hAnsi="Times New Roman" w:cs="Times New Roman"/>
          <w:i/>
          <w:sz w:val="28"/>
          <w:szCs w:val="28"/>
        </w:rPr>
        <w:t>Новокузнецк, Россия</w:t>
      </w:r>
    </w:p>
    <w:p w:rsidR="004D4C76" w:rsidRPr="004D4C76" w:rsidRDefault="004D4C76" w:rsidP="004D4C76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hyperlink r:id="rId5" w:history="1">
        <w:r w:rsidRPr="004D4C76">
          <w:rPr>
            <w:rStyle w:val="a4"/>
            <w:rFonts w:ascii="Times New Roman" w:hAnsi="Times New Roman" w:cs="Times New Roman"/>
            <w:i/>
            <w:sz w:val="28"/>
            <w:szCs w:val="28"/>
          </w:rPr>
          <w:t>marinafetisova@mail.ru</w:t>
        </w:r>
      </w:hyperlink>
    </w:p>
    <w:p w:rsidR="004D4C76" w:rsidRPr="00EE7AF7" w:rsidRDefault="004D4C76" w:rsidP="004D4C7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7AF7" w:rsidRDefault="00EE7AF7" w:rsidP="00097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70A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09770A" w:rsidRPr="0009770A">
        <w:rPr>
          <w:rFonts w:ascii="Times New Roman" w:hAnsi="Times New Roman" w:cs="Times New Roman"/>
          <w:b/>
          <w:sz w:val="28"/>
          <w:szCs w:val="28"/>
        </w:rPr>
        <w:t>.</w:t>
      </w:r>
      <w:r w:rsidR="000977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статье рассматривается детское экспериментирование и деятельность младшего школьника. </w:t>
      </w:r>
      <w:r w:rsidR="00D965C6">
        <w:rPr>
          <w:rFonts w:ascii="Times New Roman" w:hAnsi="Times New Roman" w:cs="Times New Roman"/>
          <w:sz w:val="28"/>
          <w:szCs w:val="28"/>
        </w:rPr>
        <w:t xml:space="preserve">Раскрыты </w:t>
      </w:r>
      <w:r w:rsidR="00D965C6" w:rsidRPr="00D965C6">
        <w:rPr>
          <w:rFonts w:ascii="Times New Roman" w:hAnsi="Times New Roman" w:cs="Times New Roman"/>
          <w:sz w:val="28"/>
          <w:szCs w:val="28"/>
        </w:rPr>
        <w:t>демонстрационные и фронтальные</w:t>
      </w:r>
      <w:r w:rsidR="00D965C6">
        <w:rPr>
          <w:rFonts w:ascii="Times New Roman" w:hAnsi="Times New Roman" w:cs="Times New Roman"/>
          <w:sz w:val="28"/>
          <w:szCs w:val="28"/>
        </w:rPr>
        <w:t xml:space="preserve"> виды детского экспериментирования. Обосновывается важность экспериментирования для младшего школьника.</w:t>
      </w:r>
    </w:p>
    <w:p w:rsidR="00A10483" w:rsidRPr="0009770A" w:rsidRDefault="00A10483" w:rsidP="0009770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770A">
        <w:rPr>
          <w:rFonts w:ascii="Times New Roman" w:hAnsi="Times New Roman" w:cs="Times New Roman"/>
          <w:b/>
          <w:sz w:val="28"/>
          <w:szCs w:val="28"/>
        </w:rPr>
        <w:t>Ключевые слова</w:t>
      </w:r>
      <w:r w:rsidR="0009770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75191" w:rsidRPr="00275191">
        <w:rPr>
          <w:rFonts w:ascii="Times New Roman" w:hAnsi="Times New Roman" w:cs="Times New Roman"/>
          <w:sz w:val="28"/>
          <w:szCs w:val="28"/>
        </w:rPr>
        <w:t>деятельность</w:t>
      </w:r>
      <w:r w:rsidR="00275191">
        <w:rPr>
          <w:rFonts w:ascii="Times New Roman" w:hAnsi="Times New Roman" w:cs="Times New Roman"/>
          <w:sz w:val="28"/>
          <w:szCs w:val="28"/>
        </w:rPr>
        <w:t xml:space="preserve">, </w:t>
      </w:r>
      <w:r w:rsidR="0009770A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етское экспериментирование, эк</w:t>
      </w:r>
      <w:r w:rsidR="0009770A">
        <w:rPr>
          <w:rFonts w:ascii="Times New Roman" w:hAnsi="Times New Roman" w:cs="Times New Roman"/>
          <w:sz w:val="28"/>
          <w:szCs w:val="28"/>
        </w:rPr>
        <w:t>спериментирование</w:t>
      </w:r>
    </w:p>
    <w:p w:rsidR="00A10483" w:rsidRDefault="00A10483" w:rsidP="004D4C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7AF7" w:rsidRPr="00FE4D18" w:rsidRDefault="00EE7AF7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>Современная педагогика считает, что детское экспериментирование</w:t>
      </w:r>
    </w:p>
    <w:p w:rsidR="00EE7AF7" w:rsidRPr="00FE4D18" w:rsidRDefault="00EE7AF7" w:rsidP="007C25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>наряду с игровой деятельностью является одним из главных и естественн</w:t>
      </w:r>
      <w:r w:rsidR="00A10483" w:rsidRPr="00FE4D18">
        <w:rPr>
          <w:rFonts w:ascii="Times New Roman" w:hAnsi="Times New Roman" w:cs="Times New Roman"/>
          <w:sz w:val="28"/>
          <w:szCs w:val="28"/>
        </w:rPr>
        <w:t>ых проявлений детской психики [</w:t>
      </w:r>
      <w:r w:rsidR="00FE4D18">
        <w:rPr>
          <w:rFonts w:ascii="Times New Roman" w:hAnsi="Times New Roman" w:cs="Times New Roman"/>
          <w:sz w:val="28"/>
          <w:szCs w:val="28"/>
        </w:rPr>
        <w:t>3</w:t>
      </w:r>
      <w:r w:rsidRPr="00FE4D18">
        <w:rPr>
          <w:rFonts w:ascii="Times New Roman" w:hAnsi="Times New Roman" w:cs="Times New Roman"/>
          <w:sz w:val="28"/>
          <w:szCs w:val="28"/>
        </w:rPr>
        <w:t>]. Детское экспериментирование рассматривается как основной вид деятельности в познании окружающего мира у младших школьников.</w:t>
      </w:r>
    </w:p>
    <w:p w:rsidR="00EE7AF7" w:rsidRPr="00FE4D18" w:rsidRDefault="00EE7AF7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>Деятельность - специфическая человеческая форма отношения к окружающему миру, содержание которой составляет его целесообразное изменение в интересах людей; условие существования общества. Деятельность включает в себя цель, средства, результат и сам процесс. [1].</w:t>
      </w:r>
    </w:p>
    <w:p w:rsidR="00EE7AF7" w:rsidRPr="00FE4D18" w:rsidRDefault="00EE7AF7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 xml:space="preserve">Экспериментирование пронизывает все сферы детской деятельности, т.к. </w:t>
      </w:r>
      <w:r w:rsidR="005C686B" w:rsidRPr="00FE4D18">
        <w:rPr>
          <w:rFonts w:ascii="Times New Roman" w:hAnsi="Times New Roman" w:cs="Times New Roman"/>
          <w:sz w:val="28"/>
          <w:szCs w:val="28"/>
        </w:rPr>
        <w:t xml:space="preserve">дошкольники и </w:t>
      </w:r>
      <w:r w:rsidRPr="00FE4D18">
        <w:rPr>
          <w:rFonts w:ascii="Times New Roman" w:hAnsi="Times New Roman" w:cs="Times New Roman"/>
          <w:sz w:val="28"/>
          <w:szCs w:val="28"/>
        </w:rPr>
        <w:t>младшие школьники уже сами являются исследователями и проявляют интерес к различным видам исследовательской деятельности - экспериментированию. Знания, полученные в ходе экспериментов, запоминаются надолго.</w:t>
      </w:r>
    </w:p>
    <w:p w:rsidR="00EE7AF7" w:rsidRPr="00FE4D18" w:rsidRDefault="00EE7AF7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lastRenderedPageBreak/>
        <w:t>В ходе экспериментально</w:t>
      </w:r>
      <w:r w:rsidR="0057670E">
        <w:rPr>
          <w:rFonts w:ascii="Times New Roman" w:hAnsi="Times New Roman" w:cs="Times New Roman"/>
          <w:sz w:val="28"/>
          <w:szCs w:val="28"/>
        </w:rPr>
        <w:t xml:space="preserve">й и </w:t>
      </w:r>
      <w:r w:rsidRPr="00FE4D18">
        <w:rPr>
          <w:rFonts w:ascii="Times New Roman" w:hAnsi="Times New Roman" w:cs="Times New Roman"/>
          <w:sz w:val="28"/>
          <w:szCs w:val="28"/>
        </w:rPr>
        <w:t>познавательной деятельности создаются ситуации, которые дети решают путем опытов и, анализируя, делают выводы, умозаключения, самостоятельно усваивая представления о том или ином физическом законе, явлении.</w:t>
      </w:r>
    </w:p>
    <w:p w:rsidR="00EE7AF7" w:rsidRPr="00FE4D18" w:rsidRDefault="00EE7AF7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 xml:space="preserve">По мнению Н. Н. </w:t>
      </w:r>
      <w:proofErr w:type="spellStart"/>
      <w:r w:rsidRPr="00FE4D18">
        <w:rPr>
          <w:rFonts w:ascii="Times New Roman" w:hAnsi="Times New Roman" w:cs="Times New Roman"/>
          <w:sz w:val="28"/>
          <w:szCs w:val="28"/>
        </w:rPr>
        <w:t>Поддьякова</w:t>
      </w:r>
      <w:proofErr w:type="spellEnd"/>
      <w:r w:rsidRPr="00FE4D18">
        <w:rPr>
          <w:rFonts w:ascii="Times New Roman" w:hAnsi="Times New Roman" w:cs="Times New Roman"/>
          <w:sz w:val="28"/>
          <w:szCs w:val="28"/>
        </w:rPr>
        <w:t>, детское экспериментирование- это активно - преобразующая деятельность детей, существенно изменяющая исследуемые объекты «детское экспериментирование», как и экспериментирование вообще, развивает новую сторону мыслительной деятельности - «умение о</w:t>
      </w:r>
      <w:r w:rsidR="00FE4D18">
        <w:rPr>
          <w:rFonts w:ascii="Times New Roman" w:hAnsi="Times New Roman" w:cs="Times New Roman"/>
          <w:sz w:val="28"/>
          <w:szCs w:val="28"/>
        </w:rPr>
        <w:t>перировать неясными знаниями» [3</w:t>
      </w:r>
      <w:r w:rsidRPr="00FE4D18">
        <w:rPr>
          <w:rFonts w:ascii="Times New Roman" w:hAnsi="Times New Roman" w:cs="Times New Roman"/>
          <w:sz w:val="28"/>
          <w:szCs w:val="28"/>
        </w:rPr>
        <w:t>].</w:t>
      </w:r>
    </w:p>
    <w:p w:rsidR="00EE7AF7" w:rsidRPr="00FE4D18" w:rsidRDefault="005C686B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>И</w:t>
      </w:r>
      <w:r w:rsidR="00EE7AF7" w:rsidRPr="00FE4D18">
        <w:rPr>
          <w:rFonts w:ascii="Times New Roman" w:hAnsi="Times New Roman" w:cs="Times New Roman"/>
          <w:sz w:val="28"/>
          <w:szCs w:val="28"/>
        </w:rPr>
        <w:t>сследовательск</w:t>
      </w:r>
      <w:r w:rsidRPr="00FE4D18">
        <w:rPr>
          <w:rFonts w:ascii="Times New Roman" w:hAnsi="Times New Roman" w:cs="Times New Roman"/>
          <w:sz w:val="28"/>
          <w:szCs w:val="28"/>
        </w:rPr>
        <w:t>ая</w:t>
      </w:r>
      <w:r w:rsidR="00EE7AF7" w:rsidRPr="00FE4D18">
        <w:rPr>
          <w:rFonts w:ascii="Times New Roman" w:hAnsi="Times New Roman" w:cs="Times New Roman"/>
          <w:sz w:val="28"/>
          <w:szCs w:val="28"/>
        </w:rPr>
        <w:t xml:space="preserve"> деятельность </w:t>
      </w:r>
      <w:r w:rsidRPr="00FE4D18">
        <w:rPr>
          <w:rFonts w:ascii="Times New Roman" w:hAnsi="Times New Roman" w:cs="Times New Roman"/>
          <w:sz w:val="28"/>
          <w:szCs w:val="28"/>
        </w:rPr>
        <w:t xml:space="preserve">связана </w:t>
      </w:r>
      <w:r w:rsidR="00EE7AF7" w:rsidRPr="00FE4D18">
        <w:rPr>
          <w:rFonts w:ascii="Times New Roman" w:hAnsi="Times New Roman" w:cs="Times New Roman"/>
          <w:sz w:val="28"/>
          <w:szCs w:val="28"/>
        </w:rPr>
        <w:t>с инстинктами, присущими ребенку от природы</w:t>
      </w:r>
      <w:r w:rsidRPr="00FE4D18">
        <w:rPr>
          <w:rFonts w:ascii="Times New Roman" w:hAnsi="Times New Roman" w:cs="Times New Roman"/>
          <w:sz w:val="28"/>
          <w:szCs w:val="28"/>
        </w:rPr>
        <w:t xml:space="preserve">. </w:t>
      </w:r>
      <w:r w:rsidR="00EE7AF7" w:rsidRPr="00FE4D18">
        <w:rPr>
          <w:rFonts w:ascii="Times New Roman" w:hAnsi="Times New Roman" w:cs="Times New Roman"/>
          <w:sz w:val="28"/>
          <w:szCs w:val="28"/>
        </w:rPr>
        <w:t xml:space="preserve">С возрастом потребность в познании нового ослабевает. </w:t>
      </w:r>
      <w:r w:rsidR="00F2756B" w:rsidRPr="00F2756B">
        <w:rPr>
          <w:rFonts w:ascii="Times New Roman" w:hAnsi="Times New Roman" w:cs="Times New Roman"/>
          <w:sz w:val="28"/>
          <w:szCs w:val="28"/>
        </w:rPr>
        <w:t>Большинство людей зрелого возраста живут и работают с богатством знаний, накопленных на более ранних стадиях индивидуального развития, и мало страдают, когда невозможно каждый день и каждый час открывать что-то новое. Вот почему некоторые взрослые не понимают детей и считают их деятельность бесцельной. Однако</w:t>
      </w:r>
      <w:r w:rsidR="00F2756B">
        <w:rPr>
          <w:rFonts w:ascii="Times New Roman" w:hAnsi="Times New Roman" w:cs="Times New Roman"/>
          <w:sz w:val="28"/>
          <w:szCs w:val="28"/>
        </w:rPr>
        <w:t>,</w:t>
      </w:r>
      <w:r w:rsidR="00F2756B" w:rsidRPr="00F2756B">
        <w:t xml:space="preserve"> </w:t>
      </w:r>
      <w:r w:rsidR="00F2756B" w:rsidRPr="00F2756B">
        <w:rPr>
          <w:rFonts w:ascii="Times New Roman" w:hAnsi="Times New Roman" w:cs="Times New Roman"/>
          <w:sz w:val="28"/>
          <w:szCs w:val="28"/>
        </w:rPr>
        <w:t xml:space="preserve">как отмечает Н. Н. </w:t>
      </w:r>
      <w:proofErr w:type="spellStart"/>
      <w:r w:rsidR="00F2756B" w:rsidRPr="00F2756B">
        <w:rPr>
          <w:rFonts w:ascii="Times New Roman" w:hAnsi="Times New Roman" w:cs="Times New Roman"/>
          <w:sz w:val="28"/>
          <w:szCs w:val="28"/>
        </w:rPr>
        <w:t>Поддьяков</w:t>
      </w:r>
      <w:proofErr w:type="spellEnd"/>
      <w:r w:rsidR="00F2756B" w:rsidRPr="00F2756B">
        <w:rPr>
          <w:rFonts w:ascii="Times New Roman" w:hAnsi="Times New Roman" w:cs="Times New Roman"/>
          <w:sz w:val="28"/>
          <w:szCs w:val="28"/>
        </w:rPr>
        <w:t xml:space="preserve">, лишение возможности экспериментировать, постоянное ограничение самостоятельной деятельности в раннем и дошкольном возрасте приводят к тяжелым психическим расстройствам, сохраняющимся на всю жизнь и отрицательно влияющим на развитие ребенка и последующую способность к обучению. </w:t>
      </w:r>
      <w:r w:rsidR="00FE4D18">
        <w:rPr>
          <w:rFonts w:ascii="Times New Roman" w:hAnsi="Times New Roman" w:cs="Times New Roman"/>
          <w:sz w:val="28"/>
          <w:szCs w:val="28"/>
        </w:rPr>
        <w:t>[3</w:t>
      </w:r>
      <w:r w:rsidR="00EE7AF7" w:rsidRPr="00FE4D18">
        <w:rPr>
          <w:rFonts w:ascii="Times New Roman" w:hAnsi="Times New Roman" w:cs="Times New Roman"/>
          <w:sz w:val="28"/>
          <w:szCs w:val="28"/>
        </w:rPr>
        <w:t>, с.65].</w:t>
      </w:r>
    </w:p>
    <w:p w:rsidR="00EE7AF7" w:rsidRPr="00FE4D18" w:rsidRDefault="00EE7AF7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 xml:space="preserve"> Детское экспериментирование ставит перед собой следующие цели:</w:t>
      </w:r>
    </w:p>
    <w:p w:rsidR="00EE7AF7" w:rsidRPr="00FE4D18" w:rsidRDefault="00EE7AF7" w:rsidP="00FE4D1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>Развитие познавательной активности детей в процессе экспериментирования;</w:t>
      </w:r>
    </w:p>
    <w:p w:rsidR="00EE7AF7" w:rsidRPr="00FE4D18" w:rsidRDefault="00EE7AF7" w:rsidP="00FE4D1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>Создание условий для формирования целостного мировидения ребенка средствами физического эксперимента;</w:t>
      </w:r>
    </w:p>
    <w:p w:rsidR="00EE7AF7" w:rsidRPr="00FE4D18" w:rsidRDefault="00EE7AF7" w:rsidP="00FE4D1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>Развитие наблюдательности, умения сравнивать, анализировать, обобщать, устанавливать причинно-следственные зависимости;</w:t>
      </w:r>
    </w:p>
    <w:p w:rsidR="00EE7AF7" w:rsidRPr="00FE4D18" w:rsidRDefault="00EE7AF7" w:rsidP="00FE4D1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>Развитие внимания, зрител</w:t>
      </w:r>
      <w:r w:rsidR="00FE4D18">
        <w:rPr>
          <w:rFonts w:ascii="Times New Roman" w:hAnsi="Times New Roman" w:cs="Times New Roman"/>
          <w:sz w:val="28"/>
          <w:szCs w:val="28"/>
        </w:rPr>
        <w:t>ьной, слуховой чувствительности.</w:t>
      </w:r>
    </w:p>
    <w:p w:rsidR="00EE7AF7" w:rsidRPr="00FE4D18" w:rsidRDefault="00EE7AF7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lastRenderedPageBreak/>
        <w:t xml:space="preserve">Мы рассмотрим эксперименты по способу применения. Они </w:t>
      </w:r>
      <w:r w:rsidR="00FB1C9C">
        <w:rPr>
          <w:rFonts w:ascii="Times New Roman" w:hAnsi="Times New Roman" w:cs="Times New Roman"/>
          <w:sz w:val="28"/>
          <w:szCs w:val="28"/>
        </w:rPr>
        <w:t>подразделяются</w:t>
      </w:r>
      <w:r w:rsidRPr="00FE4D18">
        <w:rPr>
          <w:rFonts w:ascii="Times New Roman" w:hAnsi="Times New Roman" w:cs="Times New Roman"/>
          <w:sz w:val="28"/>
          <w:szCs w:val="28"/>
        </w:rPr>
        <w:t xml:space="preserve"> на демонстрационные и фронтальные.</w:t>
      </w:r>
    </w:p>
    <w:p w:rsidR="00EE7AF7" w:rsidRPr="00FE4D18" w:rsidRDefault="00EE7AF7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 xml:space="preserve">Демонстрационные проводит учитель, а дети следят за </w:t>
      </w:r>
      <w:r w:rsidR="00FB1C9C">
        <w:rPr>
          <w:rFonts w:ascii="Times New Roman" w:hAnsi="Times New Roman" w:cs="Times New Roman"/>
          <w:sz w:val="28"/>
          <w:szCs w:val="28"/>
        </w:rPr>
        <w:t>ходом его выполнения</w:t>
      </w:r>
      <w:r w:rsidRPr="00FE4D18">
        <w:rPr>
          <w:rFonts w:ascii="Times New Roman" w:hAnsi="Times New Roman" w:cs="Times New Roman"/>
          <w:sz w:val="28"/>
          <w:szCs w:val="28"/>
        </w:rPr>
        <w:t xml:space="preserve">. Эти эксперименты проводятся </w:t>
      </w:r>
      <w:r w:rsidR="00FB1C9C">
        <w:rPr>
          <w:rFonts w:ascii="Times New Roman" w:hAnsi="Times New Roman" w:cs="Times New Roman"/>
          <w:sz w:val="28"/>
          <w:szCs w:val="28"/>
        </w:rPr>
        <w:t>в том случае</w:t>
      </w:r>
      <w:r w:rsidRPr="00FE4D18">
        <w:rPr>
          <w:rFonts w:ascii="Times New Roman" w:hAnsi="Times New Roman" w:cs="Times New Roman"/>
          <w:sz w:val="28"/>
          <w:szCs w:val="28"/>
        </w:rPr>
        <w:t xml:space="preserve">, когда исследуемый объект существует в единственном экземпляре, он не может быть дан в </w:t>
      </w:r>
      <w:r w:rsidR="00FB1C9C">
        <w:rPr>
          <w:rFonts w:ascii="Times New Roman" w:hAnsi="Times New Roman" w:cs="Times New Roman"/>
          <w:sz w:val="28"/>
          <w:szCs w:val="28"/>
        </w:rPr>
        <w:t>детские руки</w:t>
      </w:r>
      <w:r w:rsidRPr="00FE4D18">
        <w:rPr>
          <w:rFonts w:ascii="Times New Roman" w:hAnsi="Times New Roman" w:cs="Times New Roman"/>
          <w:sz w:val="28"/>
          <w:szCs w:val="28"/>
        </w:rPr>
        <w:t xml:space="preserve"> или он представляет для </w:t>
      </w:r>
      <w:r w:rsidR="00FB1C9C">
        <w:rPr>
          <w:rFonts w:ascii="Times New Roman" w:hAnsi="Times New Roman" w:cs="Times New Roman"/>
          <w:sz w:val="28"/>
          <w:szCs w:val="28"/>
        </w:rPr>
        <w:t>младших школьников</w:t>
      </w:r>
      <w:r w:rsidRPr="00FE4D18">
        <w:rPr>
          <w:rFonts w:ascii="Times New Roman" w:hAnsi="Times New Roman" w:cs="Times New Roman"/>
          <w:sz w:val="28"/>
          <w:szCs w:val="28"/>
        </w:rPr>
        <w:t xml:space="preserve"> определённую опасность.</w:t>
      </w:r>
    </w:p>
    <w:p w:rsidR="00EE7AF7" w:rsidRPr="00FE4D18" w:rsidRDefault="00FB1C9C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E7AF7" w:rsidRPr="00FE4D18">
        <w:rPr>
          <w:rFonts w:ascii="Times New Roman" w:hAnsi="Times New Roman" w:cs="Times New Roman"/>
          <w:sz w:val="28"/>
          <w:szCs w:val="28"/>
        </w:rPr>
        <w:t>оложительные стороны демонстрационного метода:</w:t>
      </w:r>
    </w:p>
    <w:p w:rsidR="00EE7AF7" w:rsidRPr="00FE4D18" w:rsidRDefault="00EE7AF7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 xml:space="preserve">1. Практически исключены ошибки при проведении опытов. </w:t>
      </w:r>
    </w:p>
    <w:p w:rsidR="00EE7AF7" w:rsidRPr="00FE4D18" w:rsidRDefault="00EE7AF7" w:rsidP="00F112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 xml:space="preserve">2. При демонстрации </w:t>
      </w:r>
      <w:r w:rsidR="0057670E">
        <w:rPr>
          <w:rFonts w:ascii="Times New Roman" w:hAnsi="Times New Roman" w:cs="Times New Roman"/>
          <w:sz w:val="28"/>
          <w:szCs w:val="28"/>
        </w:rPr>
        <w:t>лишь</w:t>
      </w:r>
      <w:r w:rsidRPr="00FE4D18">
        <w:rPr>
          <w:rFonts w:ascii="Times New Roman" w:hAnsi="Times New Roman" w:cs="Times New Roman"/>
          <w:sz w:val="28"/>
          <w:szCs w:val="28"/>
        </w:rPr>
        <w:t xml:space="preserve"> о</w:t>
      </w:r>
      <w:r w:rsidR="00F11203">
        <w:rPr>
          <w:rFonts w:ascii="Times New Roman" w:hAnsi="Times New Roman" w:cs="Times New Roman"/>
          <w:sz w:val="28"/>
          <w:szCs w:val="28"/>
        </w:rPr>
        <w:t xml:space="preserve">дного объекта </w:t>
      </w:r>
      <w:r w:rsidR="00FB1C9C">
        <w:rPr>
          <w:rFonts w:ascii="Times New Roman" w:hAnsi="Times New Roman" w:cs="Times New Roman"/>
          <w:sz w:val="28"/>
          <w:szCs w:val="28"/>
        </w:rPr>
        <w:t>учителю</w:t>
      </w:r>
      <w:r w:rsidR="00F11203">
        <w:rPr>
          <w:rFonts w:ascii="Times New Roman" w:hAnsi="Times New Roman" w:cs="Times New Roman"/>
          <w:sz w:val="28"/>
          <w:szCs w:val="28"/>
        </w:rPr>
        <w:t xml:space="preserve"> легче </w:t>
      </w:r>
      <w:r w:rsidRPr="00FE4D18">
        <w:rPr>
          <w:rFonts w:ascii="Times New Roman" w:hAnsi="Times New Roman" w:cs="Times New Roman"/>
          <w:sz w:val="28"/>
          <w:szCs w:val="28"/>
        </w:rPr>
        <w:t xml:space="preserve">распределить внимание между </w:t>
      </w:r>
      <w:r w:rsidR="0057670E">
        <w:rPr>
          <w:rFonts w:ascii="Times New Roman" w:hAnsi="Times New Roman" w:cs="Times New Roman"/>
          <w:sz w:val="28"/>
          <w:szCs w:val="28"/>
        </w:rPr>
        <w:t>детьми и объектом</w:t>
      </w:r>
      <w:r w:rsidRPr="00FE4D18">
        <w:rPr>
          <w:rFonts w:ascii="Times New Roman" w:hAnsi="Times New Roman" w:cs="Times New Roman"/>
          <w:sz w:val="28"/>
          <w:szCs w:val="28"/>
        </w:rPr>
        <w:t xml:space="preserve">, </w:t>
      </w:r>
      <w:r w:rsidR="0057670E" w:rsidRPr="0057670E">
        <w:rPr>
          <w:rFonts w:ascii="Times New Roman" w:hAnsi="Times New Roman" w:cs="Times New Roman"/>
          <w:sz w:val="28"/>
          <w:szCs w:val="28"/>
        </w:rPr>
        <w:t>следить за соблюдением дисциплины</w:t>
      </w:r>
      <w:r w:rsidR="0057670E">
        <w:rPr>
          <w:rFonts w:ascii="Times New Roman" w:hAnsi="Times New Roman" w:cs="Times New Roman"/>
          <w:sz w:val="28"/>
          <w:szCs w:val="28"/>
        </w:rPr>
        <w:t>, за качеством усвоения знаний или установить с ними контакт</w:t>
      </w:r>
      <w:r w:rsidRPr="00FE4D1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7AF7" w:rsidRPr="00FE4D18" w:rsidRDefault="00FB1C9C" w:rsidP="00D36B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7670E">
        <w:rPr>
          <w:rFonts w:ascii="Times New Roman" w:hAnsi="Times New Roman" w:cs="Times New Roman"/>
          <w:sz w:val="28"/>
          <w:szCs w:val="28"/>
        </w:rPr>
        <w:t>. Уменьшается</w:t>
      </w:r>
      <w:r w:rsidR="00EE7AF7" w:rsidRPr="00FE4D18">
        <w:rPr>
          <w:rFonts w:ascii="Times New Roman" w:hAnsi="Times New Roman" w:cs="Times New Roman"/>
          <w:sz w:val="28"/>
          <w:szCs w:val="28"/>
        </w:rPr>
        <w:t xml:space="preserve"> риск нарушений правил безопасности и возникн</w:t>
      </w:r>
      <w:r w:rsidR="00D36B93">
        <w:rPr>
          <w:rFonts w:ascii="Times New Roman" w:hAnsi="Times New Roman" w:cs="Times New Roman"/>
          <w:sz w:val="28"/>
          <w:szCs w:val="28"/>
        </w:rPr>
        <w:t xml:space="preserve">овения непредвиденных ситуаций, и упрощаются решения вопросов </w:t>
      </w:r>
      <w:r w:rsidR="00EE7AF7" w:rsidRPr="00FE4D18">
        <w:rPr>
          <w:rFonts w:ascii="Times New Roman" w:hAnsi="Times New Roman" w:cs="Times New Roman"/>
          <w:sz w:val="28"/>
          <w:szCs w:val="28"/>
        </w:rPr>
        <w:t>гигиены.</w:t>
      </w:r>
    </w:p>
    <w:p w:rsidR="00EE7AF7" w:rsidRPr="00FE4D18" w:rsidRDefault="00EE7AF7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>Отрицательные стороны демонстрационного метода:</w:t>
      </w:r>
    </w:p>
    <w:p w:rsidR="00EE7AF7" w:rsidRPr="00FE4D18" w:rsidRDefault="00EE7AF7" w:rsidP="00D36B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 xml:space="preserve">1. </w:t>
      </w:r>
      <w:r w:rsidR="00D36B93">
        <w:rPr>
          <w:rFonts w:ascii="Times New Roman" w:hAnsi="Times New Roman" w:cs="Times New Roman"/>
          <w:sz w:val="28"/>
          <w:szCs w:val="28"/>
        </w:rPr>
        <w:t>Предметы</w:t>
      </w:r>
      <w:r w:rsidRPr="00FE4D18">
        <w:rPr>
          <w:rFonts w:ascii="Times New Roman" w:hAnsi="Times New Roman" w:cs="Times New Roman"/>
          <w:sz w:val="28"/>
          <w:szCs w:val="28"/>
        </w:rPr>
        <w:t xml:space="preserve"> находятся далеко от дет</w:t>
      </w:r>
      <w:r w:rsidR="00F11203">
        <w:rPr>
          <w:rFonts w:ascii="Times New Roman" w:hAnsi="Times New Roman" w:cs="Times New Roman"/>
          <w:sz w:val="28"/>
          <w:szCs w:val="28"/>
        </w:rPr>
        <w:t xml:space="preserve">ей, и </w:t>
      </w:r>
      <w:r w:rsidR="00FB1C9C">
        <w:rPr>
          <w:rFonts w:ascii="Times New Roman" w:hAnsi="Times New Roman" w:cs="Times New Roman"/>
          <w:sz w:val="28"/>
          <w:szCs w:val="28"/>
        </w:rPr>
        <w:t>они</w:t>
      </w:r>
      <w:r w:rsidR="00F11203">
        <w:rPr>
          <w:rFonts w:ascii="Times New Roman" w:hAnsi="Times New Roman" w:cs="Times New Roman"/>
          <w:sz w:val="28"/>
          <w:szCs w:val="28"/>
        </w:rPr>
        <w:t xml:space="preserve"> не могут рассмотреть </w:t>
      </w:r>
      <w:r w:rsidR="00FB1C9C">
        <w:rPr>
          <w:rFonts w:ascii="Times New Roman" w:hAnsi="Times New Roman" w:cs="Times New Roman"/>
          <w:sz w:val="28"/>
          <w:szCs w:val="28"/>
        </w:rPr>
        <w:t>мелкие детали, при этом, всем детям</w:t>
      </w:r>
      <w:r w:rsidR="00FB1C9C" w:rsidRPr="00FB1C9C">
        <w:rPr>
          <w:rFonts w:ascii="Times New Roman" w:hAnsi="Times New Roman" w:cs="Times New Roman"/>
          <w:sz w:val="28"/>
          <w:szCs w:val="28"/>
        </w:rPr>
        <w:t xml:space="preserve"> </w:t>
      </w:r>
      <w:r w:rsidR="00D36B93">
        <w:rPr>
          <w:rFonts w:ascii="Times New Roman" w:hAnsi="Times New Roman" w:cs="Times New Roman"/>
          <w:sz w:val="28"/>
          <w:szCs w:val="28"/>
        </w:rPr>
        <w:t>предмет</w:t>
      </w:r>
      <w:r w:rsidR="00FB1C9C" w:rsidRPr="00FB1C9C">
        <w:rPr>
          <w:rFonts w:ascii="Times New Roman" w:hAnsi="Times New Roman" w:cs="Times New Roman"/>
          <w:sz w:val="28"/>
          <w:szCs w:val="28"/>
        </w:rPr>
        <w:t xml:space="preserve"> виден под каким-то одним углом зрения</w:t>
      </w:r>
      <w:r w:rsidR="00D36B93">
        <w:rPr>
          <w:rFonts w:ascii="Times New Roman" w:hAnsi="Times New Roman" w:cs="Times New Roman"/>
          <w:sz w:val="28"/>
          <w:szCs w:val="28"/>
        </w:rPr>
        <w:t>, следовательно, р</w:t>
      </w:r>
      <w:r w:rsidRPr="00FE4D18">
        <w:rPr>
          <w:rFonts w:ascii="Times New Roman" w:hAnsi="Times New Roman" w:cs="Times New Roman"/>
          <w:sz w:val="28"/>
          <w:szCs w:val="28"/>
        </w:rPr>
        <w:t>ебенок лишен возможности</w:t>
      </w:r>
      <w:r w:rsidR="00F11203">
        <w:rPr>
          <w:rFonts w:ascii="Times New Roman" w:hAnsi="Times New Roman" w:cs="Times New Roman"/>
          <w:sz w:val="28"/>
          <w:szCs w:val="28"/>
        </w:rPr>
        <w:t xml:space="preserve"> осуществлять обследовательские </w:t>
      </w:r>
      <w:r w:rsidRPr="00FE4D18">
        <w:rPr>
          <w:rFonts w:ascii="Times New Roman" w:hAnsi="Times New Roman" w:cs="Times New Roman"/>
          <w:sz w:val="28"/>
          <w:szCs w:val="28"/>
        </w:rPr>
        <w:t xml:space="preserve">действия, рассматривать </w:t>
      </w:r>
      <w:r w:rsidR="00D36B93">
        <w:rPr>
          <w:rFonts w:ascii="Times New Roman" w:hAnsi="Times New Roman" w:cs="Times New Roman"/>
          <w:sz w:val="28"/>
          <w:szCs w:val="28"/>
        </w:rPr>
        <w:t>предме</w:t>
      </w:r>
      <w:r w:rsidRPr="00FE4D18">
        <w:rPr>
          <w:rFonts w:ascii="Times New Roman" w:hAnsi="Times New Roman" w:cs="Times New Roman"/>
          <w:sz w:val="28"/>
          <w:szCs w:val="28"/>
        </w:rPr>
        <w:t xml:space="preserve">т со всех сторон. </w:t>
      </w:r>
    </w:p>
    <w:p w:rsidR="00EE7AF7" w:rsidRPr="00FE4D18" w:rsidRDefault="00FB1C9C" w:rsidP="00F112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E7AF7" w:rsidRPr="00FE4D18">
        <w:rPr>
          <w:rFonts w:ascii="Times New Roman" w:hAnsi="Times New Roman" w:cs="Times New Roman"/>
          <w:sz w:val="28"/>
          <w:szCs w:val="28"/>
        </w:rPr>
        <w:t>. Восприятие осуществляе</w:t>
      </w:r>
      <w:r>
        <w:rPr>
          <w:rFonts w:ascii="Times New Roman" w:hAnsi="Times New Roman" w:cs="Times New Roman"/>
          <w:sz w:val="28"/>
          <w:szCs w:val="28"/>
        </w:rPr>
        <w:t xml:space="preserve">тся в основном с помощью одного </w:t>
      </w:r>
      <w:r w:rsidR="00EE7AF7" w:rsidRPr="00FE4D18">
        <w:rPr>
          <w:rFonts w:ascii="Times New Roman" w:hAnsi="Times New Roman" w:cs="Times New Roman"/>
          <w:sz w:val="28"/>
          <w:szCs w:val="28"/>
        </w:rPr>
        <w:t>зрительного</w:t>
      </w:r>
      <w:r w:rsidR="00D36B93">
        <w:rPr>
          <w:rFonts w:ascii="Times New Roman" w:hAnsi="Times New Roman" w:cs="Times New Roman"/>
          <w:sz w:val="28"/>
          <w:szCs w:val="28"/>
        </w:rPr>
        <w:t xml:space="preserve"> или</w:t>
      </w:r>
      <w:r w:rsidR="00EE7AF7" w:rsidRPr="00FE4D18">
        <w:rPr>
          <w:rFonts w:ascii="Times New Roman" w:hAnsi="Times New Roman" w:cs="Times New Roman"/>
          <w:sz w:val="28"/>
          <w:szCs w:val="28"/>
        </w:rPr>
        <w:t xml:space="preserve"> двух анализаторо</w:t>
      </w:r>
      <w:r w:rsidR="00D36B93">
        <w:rPr>
          <w:rFonts w:ascii="Times New Roman" w:hAnsi="Times New Roman" w:cs="Times New Roman"/>
          <w:sz w:val="28"/>
          <w:szCs w:val="28"/>
        </w:rPr>
        <w:t>в,</w:t>
      </w:r>
      <w:r w:rsidR="00F11203">
        <w:rPr>
          <w:rFonts w:ascii="Times New Roman" w:hAnsi="Times New Roman" w:cs="Times New Roman"/>
          <w:sz w:val="28"/>
          <w:szCs w:val="28"/>
        </w:rPr>
        <w:t xml:space="preserve"> не задействованы тактильный, </w:t>
      </w:r>
      <w:r w:rsidR="00EE7AF7" w:rsidRPr="00FE4D18">
        <w:rPr>
          <w:rFonts w:ascii="Times New Roman" w:hAnsi="Times New Roman" w:cs="Times New Roman"/>
          <w:sz w:val="28"/>
          <w:szCs w:val="28"/>
        </w:rPr>
        <w:t>двигательный</w:t>
      </w:r>
      <w:r>
        <w:rPr>
          <w:rFonts w:ascii="Times New Roman" w:hAnsi="Times New Roman" w:cs="Times New Roman"/>
          <w:sz w:val="28"/>
          <w:szCs w:val="28"/>
        </w:rPr>
        <w:t>, вкусовой и иные анализаторы.</w:t>
      </w:r>
    </w:p>
    <w:p w:rsidR="00EE7AF7" w:rsidRPr="00FE4D18" w:rsidRDefault="00FB1C9C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7AF7" w:rsidRPr="00FE4D18">
        <w:rPr>
          <w:rFonts w:ascii="Times New Roman" w:hAnsi="Times New Roman" w:cs="Times New Roman"/>
          <w:sz w:val="28"/>
          <w:szCs w:val="28"/>
        </w:rPr>
        <w:t xml:space="preserve">. Сравнительно низок эмоциональный уровень восприятия. </w:t>
      </w:r>
    </w:p>
    <w:p w:rsidR="00EE7AF7" w:rsidRPr="00FE4D18" w:rsidRDefault="00FB1C9C" w:rsidP="00FB1C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E7AF7" w:rsidRPr="00FE4D18">
        <w:rPr>
          <w:rFonts w:ascii="Times New Roman" w:hAnsi="Times New Roman" w:cs="Times New Roman"/>
          <w:sz w:val="28"/>
          <w:szCs w:val="28"/>
        </w:rPr>
        <w:t xml:space="preserve">. </w:t>
      </w:r>
      <w:r w:rsidR="00D36B9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нициатива детей </w:t>
      </w:r>
      <w:r w:rsidR="00D36B93">
        <w:rPr>
          <w:rFonts w:ascii="Times New Roman" w:hAnsi="Times New Roman" w:cs="Times New Roman"/>
          <w:sz w:val="28"/>
          <w:szCs w:val="28"/>
        </w:rPr>
        <w:t>с</w:t>
      </w:r>
      <w:r w:rsidR="00D36B93" w:rsidRPr="00D36B93">
        <w:rPr>
          <w:rFonts w:ascii="Times New Roman" w:hAnsi="Times New Roman" w:cs="Times New Roman"/>
          <w:sz w:val="28"/>
          <w:szCs w:val="28"/>
        </w:rPr>
        <w:t xml:space="preserve">ведена до минимума </w:t>
      </w:r>
      <w:r>
        <w:rPr>
          <w:rFonts w:ascii="Times New Roman" w:hAnsi="Times New Roman" w:cs="Times New Roman"/>
          <w:sz w:val="28"/>
          <w:szCs w:val="28"/>
        </w:rPr>
        <w:t>и з</w:t>
      </w:r>
      <w:r w:rsidR="00EE7AF7" w:rsidRPr="00FE4D18">
        <w:rPr>
          <w:rFonts w:ascii="Times New Roman" w:hAnsi="Times New Roman" w:cs="Times New Roman"/>
          <w:sz w:val="28"/>
          <w:szCs w:val="28"/>
        </w:rPr>
        <w:t xml:space="preserve">атруднена индивидуализация </w:t>
      </w:r>
      <w:r w:rsidR="00D36B93">
        <w:rPr>
          <w:rFonts w:ascii="Times New Roman" w:hAnsi="Times New Roman" w:cs="Times New Roman"/>
          <w:sz w:val="28"/>
          <w:szCs w:val="28"/>
        </w:rPr>
        <w:t xml:space="preserve">их </w:t>
      </w:r>
      <w:r w:rsidR="00EE7AF7" w:rsidRPr="00FE4D18">
        <w:rPr>
          <w:rFonts w:ascii="Times New Roman" w:hAnsi="Times New Roman" w:cs="Times New Roman"/>
          <w:sz w:val="28"/>
          <w:szCs w:val="28"/>
        </w:rPr>
        <w:t>обучения.</w:t>
      </w:r>
    </w:p>
    <w:p w:rsidR="00EE7AF7" w:rsidRPr="00FE4D18" w:rsidRDefault="00EE7AF7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>Например, демонстративными экспериментами могут быть: «Горячо — холодно», «Волшебный материал», «Чудесный мешочек», «Свет вокруг нас», «Царства природы», «Земля – планета Солнечной системы», «Исчезающий мелок», «Компас» и т.д.</w:t>
      </w:r>
    </w:p>
    <w:p w:rsidR="00EE7AF7" w:rsidRPr="00FE4D18" w:rsidRDefault="00EE7AF7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lastRenderedPageBreak/>
        <w:t>Фронтальный метод – это, когда эксперимент проводят сами дети.</w:t>
      </w:r>
    </w:p>
    <w:p w:rsidR="00EE7AF7" w:rsidRPr="00FE4D18" w:rsidRDefault="00EE7AF7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 xml:space="preserve">Эксперименты этого типа компенсируют недостатки демонстрационных экспериментов. </w:t>
      </w:r>
      <w:r w:rsidR="00FB1C9C">
        <w:rPr>
          <w:rFonts w:ascii="Times New Roman" w:hAnsi="Times New Roman" w:cs="Times New Roman"/>
          <w:sz w:val="28"/>
          <w:szCs w:val="28"/>
        </w:rPr>
        <w:t xml:space="preserve">И они </w:t>
      </w:r>
      <w:r w:rsidRPr="00FE4D18">
        <w:rPr>
          <w:rFonts w:ascii="Times New Roman" w:hAnsi="Times New Roman" w:cs="Times New Roman"/>
          <w:sz w:val="28"/>
          <w:szCs w:val="28"/>
        </w:rPr>
        <w:t>имеют свои «плюсы» и «минусы».</w:t>
      </w:r>
    </w:p>
    <w:p w:rsidR="00EE7AF7" w:rsidRPr="00FE4D18" w:rsidRDefault="00EE7AF7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>Положительные стороны фронтальных экспериментов выражаются в том, что дети могут:</w:t>
      </w:r>
    </w:p>
    <w:p w:rsidR="00EE7AF7" w:rsidRPr="00FE4D18" w:rsidRDefault="00EE7AF7" w:rsidP="00FB1C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>1. хорошо видеть ме</w:t>
      </w:r>
      <w:r w:rsidR="00FB1C9C">
        <w:rPr>
          <w:rFonts w:ascii="Times New Roman" w:hAnsi="Times New Roman" w:cs="Times New Roman"/>
          <w:sz w:val="28"/>
          <w:szCs w:val="28"/>
        </w:rPr>
        <w:t xml:space="preserve">лкие детали и </w:t>
      </w:r>
      <w:r w:rsidRPr="00FE4D18">
        <w:rPr>
          <w:rFonts w:ascii="Times New Roman" w:hAnsi="Times New Roman" w:cs="Times New Roman"/>
          <w:sz w:val="28"/>
          <w:szCs w:val="28"/>
        </w:rPr>
        <w:t>рассмотреть объект со всех сторон;</w:t>
      </w:r>
    </w:p>
    <w:p w:rsidR="00EE7AF7" w:rsidRPr="00FE4D18" w:rsidRDefault="00FB1C9C" w:rsidP="00F275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E7AF7" w:rsidRPr="00FE4D18">
        <w:rPr>
          <w:rFonts w:ascii="Times New Roman" w:hAnsi="Times New Roman" w:cs="Times New Roman"/>
          <w:sz w:val="28"/>
          <w:szCs w:val="28"/>
        </w:rPr>
        <w:t>. использовать д</w:t>
      </w:r>
      <w:r w:rsidR="00F2756B">
        <w:rPr>
          <w:rFonts w:ascii="Times New Roman" w:hAnsi="Times New Roman" w:cs="Times New Roman"/>
          <w:sz w:val="28"/>
          <w:szCs w:val="28"/>
        </w:rPr>
        <w:t xml:space="preserve">ля обследования все анализаторы и </w:t>
      </w:r>
      <w:r w:rsidR="00EE7AF7" w:rsidRPr="00FE4D18">
        <w:rPr>
          <w:rFonts w:ascii="Times New Roman" w:hAnsi="Times New Roman" w:cs="Times New Roman"/>
          <w:sz w:val="28"/>
          <w:szCs w:val="28"/>
        </w:rPr>
        <w:t>реализовать заложенную в них потребность к деятельности;</w:t>
      </w:r>
    </w:p>
    <w:p w:rsidR="00EE7AF7" w:rsidRPr="00FE4D18" w:rsidRDefault="00F2756B" w:rsidP="00F112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11203">
        <w:rPr>
          <w:rFonts w:ascii="Times New Roman" w:hAnsi="Times New Roman" w:cs="Times New Roman"/>
          <w:sz w:val="28"/>
          <w:szCs w:val="28"/>
        </w:rPr>
        <w:t>.</w:t>
      </w:r>
      <w:r w:rsidR="00EE7AF7" w:rsidRPr="00FE4D18">
        <w:rPr>
          <w:rFonts w:ascii="Times New Roman" w:hAnsi="Times New Roman" w:cs="Times New Roman"/>
          <w:sz w:val="28"/>
          <w:szCs w:val="28"/>
        </w:rPr>
        <w:t xml:space="preserve"> работать в индивидуальном </w:t>
      </w:r>
      <w:r w:rsidR="00F11203">
        <w:rPr>
          <w:rFonts w:ascii="Times New Roman" w:hAnsi="Times New Roman" w:cs="Times New Roman"/>
          <w:sz w:val="28"/>
          <w:szCs w:val="28"/>
        </w:rPr>
        <w:t xml:space="preserve">ритме, уделять каждой процедуре </w:t>
      </w:r>
      <w:r w:rsidR="00EE7AF7" w:rsidRPr="00FE4D18">
        <w:rPr>
          <w:rFonts w:ascii="Times New Roman" w:hAnsi="Times New Roman" w:cs="Times New Roman"/>
          <w:sz w:val="28"/>
          <w:szCs w:val="28"/>
        </w:rPr>
        <w:t xml:space="preserve">столько времени, сколько требуется при своем уровне подготовленности и </w:t>
      </w:r>
      <w:proofErr w:type="spellStart"/>
      <w:r w:rsidR="00EE7AF7" w:rsidRPr="00FE4D1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EE7AF7" w:rsidRPr="00FE4D18">
        <w:rPr>
          <w:rFonts w:ascii="Times New Roman" w:hAnsi="Times New Roman" w:cs="Times New Roman"/>
          <w:sz w:val="28"/>
          <w:szCs w:val="28"/>
        </w:rPr>
        <w:t xml:space="preserve"> навыков. </w:t>
      </w:r>
    </w:p>
    <w:p w:rsidR="00EE7AF7" w:rsidRPr="00FE4D18" w:rsidRDefault="00F2756B" w:rsidP="00FB1C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11203">
        <w:rPr>
          <w:rFonts w:ascii="Times New Roman" w:hAnsi="Times New Roman" w:cs="Times New Roman"/>
          <w:sz w:val="28"/>
          <w:szCs w:val="28"/>
        </w:rPr>
        <w:t xml:space="preserve">. </w:t>
      </w:r>
      <w:r w:rsidR="00EE7AF7" w:rsidRPr="00FE4D18">
        <w:rPr>
          <w:rFonts w:ascii="Times New Roman" w:hAnsi="Times New Roman" w:cs="Times New Roman"/>
          <w:sz w:val="28"/>
          <w:szCs w:val="28"/>
        </w:rPr>
        <w:t>эмоциональное воздействие фронтальных игр-экспериментов намного выше, чем демонстрационных.</w:t>
      </w:r>
    </w:p>
    <w:p w:rsidR="00EE7AF7" w:rsidRPr="00FE4D18" w:rsidRDefault="00EE7AF7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>Отрицательные стороны фронтального метода:</w:t>
      </w:r>
    </w:p>
    <w:p w:rsidR="00EE7AF7" w:rsidRPr="00FE4D18" w:rsidRDefault="00EE7AF7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 xml:space="preserve">1. </w:t>
      </w:r>
      <w:r w:rsidR="00FB1C9C">
        <w:rPr>
          <w:rFonts w:ascii="Times New Roman" w:hAnsi="Times New Roman" w:cs="Times New Roman"/>
          <w:sz w:val="28"/>
          <w:szCs w:val="28"/>
        </w:rPr>
        <w:t>Сложнее</w:t>
      </w:r>
      <w:r w:rsidRPr="00FE4D18">
        <w:rPr>
          <w:rFonts w:ascii="Times New Roman" w:hAnsi="Times New Roman" w:cs="Times New Roman"/>
          <w:sz w:val="28"/>
          <w:szCs w:val="28"/>
        </w:rPr>
        <w:t xml:space="preserve"> найти много объектов.</w:t>
      </w:r>
    </w:p>
    <w:p w:rsidR="00EE7AF7" w:rsidRPr="00FE4D18" w:rsidRDefault="00F11203" w:rsidP="00FB1C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E7AF7" w:rsidRPr="00FE4D18">
        <w:rPr>
          <w:rFonts w:ascii="Times New Roman" w:hAnsi="Times New Roman" w:cs="Times New Roman"/>
          <w:sz w:val="28"/>
          <w:szCs w:val="28"/>
        </w:rPr>
        <w:t>Во время фронтального эксперимента труднее следить за ходом процесса познания, за качеством у</w:t>
      </w:r>
      <w:r w:rsidR="00FB1C9C">
        <w:rPr>
          <w:rFonts w:ascii="Times New Roman" w:hAnsi="Times New Roman" w:cs="Times New Roman"/>
          <w:sz w:val="28"/>
          <w:szCs w:val="28"/>
        </w:rPr>
        <w:t>своения знаний каждым ребенком, устанавливать</w:t>
      </w:r>
      <w:r w:rsidR="00EE7AF7" w:rsidRPr="00FE4D18">
        <w:rPr>
          <w:rFonts w:ascii="Times New Roman" w:hAnsi="Times New Roman" w:cs="Times New Roman"/>
          <w:sz w:val="28"/>
          <w:szCs w:val="28"/>
        </w:rPr>
        <w:t xml:space="preserve"> контакт с детьми. </w:t>
      </w:r>
    </w:p>
    <w:p w:rsidR="00EE7AF7" w:rsidRPr="00FE4D18" w:rsidRDefault="00FB1C9C" w:rsidP="00FB1C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E7AF7" w:rsidRPr="00FE4D18">
        <w:rPr>
          <w:rFonts w:ascii="Times New Roman" w:hAnsi="Times New Roman" w:cs="Times New Roman"/>
          <w:sz w:val="28"/>
          <w:szCs w:val="28"/>
        </w:rPr>
        <w:t>. Постоянно возникает</w:t>
      </w:r>
      <w:r>
        <w:rPr>
          <w:rFonts w:ascii="Times New Roman" w:hAnsi="Times New Roman" w:cs="Times New Roman"/>
          <w:sz w:val="28"/>
          <w:szCs w:val="28"/>
        </w:rPr>
        <w:t xml:space="preserve"> несинхронность в работе детей, и п</w:t>
      </w:r>
      <w:r w:rsidR="00EE7AF7" w:rsidRPr="00FE4D18">
        <w:rPr>
          <w:rFonts w:ascii="Times New Roman" w:hAnsi="Times New Roman" w:cs="Times New Roman"/>
          <w:sz w:val="28"/>
          <w:szCs w:val="28"/>
        </w:rPr>
        <w:t>овышается риск ухудшения дисциплины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E7AF7" w:rsidRPr="00FE4D18">
        <w:rPr>
          <w:rFonts w:ascii="Times New Roman" w:hAnsi="Times New Roman" w:cs="Times New Roman"/>
          <w:sz w:val="28"/>
          <w:szCs w:val="28"/>
        </w:rPr>
        <w:t>риск нарушения прав</w:t>
      </w:r>
      <w:r w:rsidR="00F11203">
        <w:rPr>
          <w:rFonts w:ascii="Times New Roman" w:hAnsi="Times New Roman" w:cs="Times New Roman"/>
          <w:sz w:val="28"/>
          <w:szCs w:val="28"/>
        </w:rPr>
        <w:t xml:space="preserve">ил безопасности и возникновения </w:t>
      </w:r>
      <w:r w:rsidR="00EE7AF7" w:rsidRPr="00FE4D18">
        <w:rPr>
          <w:rFonts w:ascii="Times New Roman" w:hAnsi="Times New Roman" w:cs="Times New Roman"/>
          <w:sz w:val="28"/>
          <w:szCs w:val="28"/>
        </w:rPr>
        <w:t xml:space="preserve">различных непредвиденных или нежелательных ситуаций. </w:t>
      </w:r>
    </w:p>
    <w:p w:rsidR="00EE7AF7" w:rsidRPr="00FE4D18" w:rsidRDefault="00EE7AF7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>Так младшие школьники могут самостоятельно знакомиться с круговоротом воды в природе, используя карточки и схемы. Дети узнают, почему выпадают осадки в виде дождя и снега, какое значение имеет вода для жизни человека.  Также дети могу проводить самостоятельно такие эксперименты: «Воздух в стакане», «Буря в стакане», «Запираем воздух в шарик», «Воздух толкает предметы» и т.д.</w:t>
      </w:r>
    </w:p>
    <w:p w:rsidR="00EE7AF7" w:rsidRPr="00FE4D18" w:rsidRDefault="00EE7AF7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 xml:space="preserve">Одним из важных условий успешной работы, в процессе экспериментирования, является совместная деятельность в работе с </w:t>
      </w:r>
      <w:r w:rsidRPr="00FE4D18">
        <w:rPr>
          <w:rFonts w:ascii="Times New Roman" w:hAnsi="Times New Roman" w:cs="Times New Roman"/>
          <w:sz w:val="28"/>
          <w:szCs w:val="28"/>
        </w:rPr>
        <w:lastRenderedPageBreak/>
        <w:t>родителями. Эксперименты, которые можно провести дома: «Кристалл»</w:t>
      </w:r>
      <w:r w:rsidR="00F11203">
        <w:rPr>
          <w:rFonts w:ascii="Times New Roman" w:hAnsi="Times New Roman" w:cs="Times New Roman"/>
          <w:sz w:val="28"/>
          <w:szCs w:val="28"/>
        </w:rPr>
        <w:t>, п</w:t>
      </w:r>
      <w:r w:rsidRPr="00FE4D18">
        <w:rPr>
          <w:rFonts w:ascii="Times New Roman" w:hAnsi="Times New Roman" w:cs="Times New Roman"/>
          <w:sz w:val="28"/>
          <w:szCs w:val="28"/>
        </w:rPr>
        <w:t>осадка семян овса, н</w:t>
      </w:r>
      <w:r w:rsidR="00F11203">
        <w:rPr>
          <w:rFonts w:ascii="Times New Roman" w:hAnsi="Times New Roman" w:cs="Times New Roman"/>
          <w:sz w:val="28"/>
          <w:szCs w:val="28"/>
        </w:rPr>
        <w:t>аблюдение за их прорастанием</w:t>
      </w:r>
      <w:r w:rsidRPr="00FE4D18">
        <w:rPr>
          <w:rFonts w:ascii="Times New Roman" w:hAnsi="Times New Roman" w:cs="Times New Roman"/>
          <w:sz w:val="28"/>
          <w:szCs w:val="28"/>
        </w:rPr>
        <w:t>, аппликация «Цветочная поляна», рисование на снегу, цветной лед и т.д.</w:t>
      </w:r>
    </w:p>
    <w:p w:rsidR="00EE7AF7" w:rsidRDefault="00EE7AF7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D18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7C251D">
        <w:rPr>
          <w:rFonts w:ascii="Times New Roman" w:hAnsi="Times New Roman" w:cs="Times New Roman"/>
          <w:sz w:val="28"/>
          <w:szCs w:val="28"/>
        </w:rPr>
        <w:t>с</w:t>
      </w:r>
      <w:r w:rsidRPr="00FE4D18">
        <w:rPr>
          <w:rFonts w:ascii="Times New Roman" w:hAnsi="Times New Roman" w:cs="Times New Roman"/>
          <w:sz w:val="28"/>
          <w:szCs w:val="28"/>
        </w:rPr>
        <w:t>дел</w:t>
      </w:r>
      <w:r w:rsidR="007C251D">
        <w:rPr>
          <w:rFonts w:ascii="Times New Roman" w:hAnsi="Times New Roman" w:cs="Times New Roman"/>
          <w:sz w:val="28"/>
          <w:szCs w:val="28"/>
        </w:rPr>
        <w:t>ать вывод о том, что важно уделя</w:t>
      </w:r>
      <w:r w:rsidRPr="00FE4D18">
        <w:rPr>
          <w:rFonts w:ascii="Times New Roman" w:hAnsi="Times New Roman" w:cs="Times New Roman"/>
          <w:sz w:val="28"/>
          <w:szCs w:val="28"/>
        </w:rPr>
        <w:t>ть внимание исследовательской деятельности младших школьников, т</w:t>
      </w:r>
      <w:r w:rsidR="007C251D">
        <w:rPr>
          <w:rFonts w:ascii="Times New Roman" w:hAnsi="Times New Roman" w:cs="Times New Roman"/>
          <w:sz w:val="28"/>
          <w:szCs w:val="28"/>
        </w:rPr>
        <w:t xml:space="preserve">.к. </w:t>
      </w:r>
      <w:r w:rsidRPr="00FE4D18">
        <w:rPr>
          <w:rFonts w:ascii="Times New Roman" w:hAnsi="Times New Roman" w:cs="Times New Roman"/>
          <w:sz w:val="28"/>
          <w:szCs w:val="28"/>
        </w:rPr>
        <w:t>в результате организации детского экспериментирования у детей развивается познавательная активность, появляется интерес к поисково-исследовательской деятельности. Расширяется кругозор, обогащаются знания о живой природе, о взаимосвязях, происходящих в ней; об объектах неживой природы (воде, воздухе, солнце и т.д.) и их свойствах; о свойствах различных материалов (резине, железе, бумаге, стекле и др.), о применении их человеком в своей деятельности.</w:t>
      </w:r>
    </w:p>
    <w:p w:rsidR="004D4C76" w:rsidRPr="00FE4D18" w:rsidRDefault="004D4C76" w:rsidP="00FE4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E7AF7" w:rsidRPr="00DE516C" w:rsidRDefault="00EE7AF7" w:rsidP="00FE4D1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16C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EE7AF7" w:rsidRPr="004D4C76" w:rsidRDefault="00EE7AF7" w:rsidP="00FE4D18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76">
        <w:rPr>
          <w:rFonts w:ascii="Times New Roman" w:hAnsi="Times New Roman" w:cs="Times New Roman"/>
          <w:sz w:val="28"/>
          <w:szCs w:val="28"/>
        </w:rPr>
        <w:t>Большой энциклопедический словарь [Текст</w:t>
      </w:r>
      <w:proofErr w:type="gramStart"/>
      <w:r w:rsidRPr="004D4C76">
        <w:rPr>
          <w:rFonts w:ascii="Times New Roman" w:hAnsi="Times New Roman" w:cs="Times New Roman"/>
          <w:sz w:val="28"/>
          <w:szCs w:val="28"/>
        </w:rPr>
        <w:t>]  /</w:t>
      </w:r>
      <w:proofErr w:type="gramEnd"/>
      <w:r w:rsidRPr="004D4C76">
        <w:rPr>
          <w:rFonts w:ascii="Times New Roman" w:hAnsi="Times New Roman" w:cs="Times New Roman"/>
          <w:sz w:val="28"/>
          <w:szCs w:val="28"/>
        </w:rPr>
        <w:t xml:space="preserve"> гл. ред. А. М. Прохоров. – 2-е изд., </w:t>
      </w:r>
      <w:proofErr w:type="spellStart"/>
      <w:r w:rsidRPr="004D4C76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Pr="004D4C76">
        <w:rPr>
          <w:rFonts w:ascii="Times New Roman" w:hAnsi="Times New Roman" w:cs="Times New Roman"/>
          <w:sz w:val="28"/>
          <w:szCs w:val="28"/>
        </w:rPr>
        <w:t>. и</w:t>
      </w:r>
      <w:proofErr w:type="gramEnd"/>
      <w:r w:rsidRPr="004D4C76">
        <w:rPr>
          <w:rFonts w:ascii="Times New Roman" w:hAnsi="Times New Roman" w:cs="Times New Roman"/>
          <w:sz w:val="28"/>
          <w:szCs w:val="28"/>
        </w:rPr>
        <w:t xml:space="preserve"> доп. – Москва : Большая Рос. энцикл. ; СПб. : </w:t>
      </w:r>
      <w:proofErr w:type="spellStart"/>
      <w:r w:rsidRPr="004D4C76">
        <w:rPr>
          <w:rFonts w:ascii="Times New Roman" w:hAnsi="Times New Roman" w:cs="Times New Roman"/>
          <w:sz w:val="28"/>
          <w:szCs w:val="28"/>
        </w:rPr>
        <w:t>Норинт</w:t>
      </w:r>
      <w:proofErr w:type="spellEnd"/>
      <w:r w:rsidRPr="004D4C76">
        <w:rPr>
          <w:rFonts w:ascii="Times New Roman" w:hAnsi="Times New Roman" w:cs="Times New Roman"/>
          <w:sz w:val="28"/>
          <w:szCs w:val="28"/>
        </w:rPr>
        <w:t>, 2004. – 1456 с.</w:t>
      </w:r>
    </w:p>
    <w:p w:rsidR="00EE7AF7" w:rsidRPr="004D4C76" w:rsidRDefault="00EE7AF7" w:rsidP="00FE4D18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76">
        <w:rPr>
          <w:rFonts w:ascii="Times New Roman" w:hAnsi="Times New Roman" w:cs="Times New Roman"/>
          <w:sz w:val="28"/>
          <w:szCs w:val="28"/>
        </w:rPr>
        <w:t xml:space="preserve">Власова, Н. Г. Игры - экспериментирование и их место в </w:t>
      </w:r>
      <w:proofErr w:type="spellStart"/>
      <w:r w:rsidRPr="004D4C76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4D4C76">
        <w:rPr>
          <w:rFonts w:ascii="Times New Roman" w:hAnsi="Times New Roman" w:cs="Times New Roman"/>
          <w:sz w:val="28"/>
          <w:szCs w:val="28"/>
        </w:rPr>
        <w:t>-образовательной программе ДОУ [Текст] / Н. Г.  Власова // Информационно -методический и научно - педагогический журнал. - Приложение № 4, 2001. - 24-36</w:t>
      </w:r>
      <w:r w:rsidR="00DE516C" w:rsidRPr="004D4C76">
        <w:rPr>
          <w:rFonts w:ascii="Times New Roman" w:hAnsi="Times New Roman" w:cs="Times New Roman"/>
          <w:sz w:val="28"/>
          <w:szCs w:val="28"/>
        </w:rPr>
        <w:t xml:space="preserve"> с</w:t>
      </w:r>
      <w:r w:rsidRPr="004D4C76">
        <w:rPr>
          <w:rFonts w:ascii="Times New Roman" w:hAnsi="Times New Roman" w:cs="Times New Roman"/>
          <w:sz w:val="28"/>
          <w:szCs w:val="28"/>
        </w:rPr>
        <w:t>.</w:t>
      </w:r>
    </w:p>
    <w:p w:rsidR="00DE516C" w:rsidRPr="004D4C76" w:rsidRDefault="00EE7AF7" w:rsidP="00DE516C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4C76">
        <w:rPr>
          <w:rFonts w:ascii="Times New Roman" w:hAnsi="Times New Roman" w:cs="Times New Roman"/>
          <w:sz w:val="28"/>
          <w:szCs w:val="28"/>
        </w:rPr>
        <w:t>Поддьяков</w:t>
      </w:r>
      <w:proofErr w:type="spellEnd"/>
      <w:r w:rsidRPr="004D4C76">
        <w:rPr>
          <w:rFonts w:ascii="Times New Roman" w:hAnsi="Times New Roman" w:cs="Times New Roman"/>
          <w:sz w:val="28"/>
          <w:szCs w:val="28"/>
        </w:rPr>
        <w:t xml:space="preserve">, А. Н. Исследовательское поведение: стратегии познания, помощь, противодействие, конфликт [Текст] / А. Н. </w:t>
      </w:r>
      <w:proofErr w:type="spellStart"/>
      <w:r w:rsidRPr="004D4C76">
        <w:rPr>
          <w:rFonts w:ascii="Times New Roman" w:hAnsi="Times New Roman" w:cs="Times New Roman"/>
          <w:sz w:val="28"/>
          <w:szCs w:val="28"/>
        </w:rPr>
        <w:t>Поддьяков</w:t>
      </w:r>
      <w:proofErr w:type="spellEnd"/>
      <w:r w:rsidRPr="004D4C76">
        <w:rPr>
          <w:rFonts w:ascii="Times New Roman" w:hAnsi="Times New Roman" w:cs="Times New Roman"/>
          <w:sz w:val="28"/>
          <w:szCs w:val="28"/>
        </w:rPr>
        <w:t xml:space="preserve"> // М., 2000. - 266 с.</w:t>
      </w:r>
    </w:p>
    <w:sectPr w:rsidR="00DE516C" w:rsidRPr="004D4C76" w:rsidSect="00FE4D1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6D2276"/>
    <w:multiLevelType w:val="hybridMultilevel"/>
    <w:tmpl w:val="98F2F5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0D30858"/>
    <w:multiLevelType w:val="hybridMultilevel"/>
    <w:tmpl w:val="82FEB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FF648FE"/>
    <w:multiLevelType w:val="hybridMultilevel"/>
    <w:tmpl w:val="114E23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AF7"/>
    <w:rsid w:val="0009770A"/>
    <w:rsid w:val="00275191"/>
    <w:rsid w:val="004254F8"/>
    <w:rsid w:val="004D4C76"/>
    <w:rsid w:val="004E2219"/>
    <w:rsid w:val="0057670E"/>
    <w:rsid w:val="005C686B"/>
    <w:rsid w:val="007C251D"/>
    <w:rsid w:val="00A10483"/>
    <w:rsid w:val="00D36B93"/>
    <w:rsid w:val="00D965C6"/>
    <w:rsid w:val="00DE516C"/>
    <w:rsid w:val="00EE7AF7"/>
    <w:rsid w:val="00F11203"/>
    <w:rsid w:val="00F2756B"/>
    <w:rsid w:val="00FB1C9C"/>
    <w:rsid w:val="00F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7A7249-744A-42F1-919D-1A2E8F778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048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77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inafetisov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woodfamily</dc:creator>
  <cp:keywords/>
  <dc:description/>
  <cp:lastModifiedBy>мвидео</cp:lastModifiedBy>
  <cp:revision>2</cp:revision>
  <dcterms:created xsi:type="dcterms:W3CDTF">2022-03-18T19:42:00Z</dcterms:created>
  <dcterms:modified xsi:type="dcterms:W3CDTF">2022-03-18T19:42:00Z</dcterms:modified>
</cp:coreProperties>
</file>